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3" w:rsidRPr="008B1659" w:rsidRDefault="00C33E13" w:rsidP="00C33E13">
      <w:pPr>
        <w:pStyle w:val="Bezodstpw"/>
        <w:jc w:val="center"/>
        <w:rPr>
          <w:rFonts w:eastAsia="Humanist521PL-Roman"/>
          <w:b/>
        </w:rPr>
      </w:pPr>
      <w:r w:rsidRPr="008B1659">
        <w:rPr>
          <w:rFonts w:eastAsia="Humanist521PL-Roman"/>
          <w:b/>
        </w:rPr>
        <w:t>WYMAGANIA EDUKACYJNE – PRZEDMIOT MATEMATYKA</w:t>
      </w:r>
    </w:p>
    <w:p w:rsidR="00C33E13" w:rsidRPr="008B1659" w:rsidRDefault="00C33E13" w:rsidP="00C33E13">
      <w:pPr>
        <w:pStyle w:val="Bezodstpw"/>
        <w:jc w:val="center"/>
        <w:rPr>
          <w:rFonts w:eastAsia="Calibri"/>
          <w:b/>
        </w:rPr>
      </w:pPr>
      <w:r w:rsidRPr="008B1659">
        <w:rPr>
          <w:rFonts w:eastAsia="Calibri"/>
          <w:b/>
        </w:rPr>
        <w:t>Wymagania edukacyjne opracowane zostały w oparciu o program nauczania matematyki w klasach 4-8 szkoły podstawowej</w:t>
      </w:r>
    </w:p>
    <w:p w:rsidR="00C33E13" w:rsidRPr="008B1659" w:rsidRDefault="00C33E13" w:rsidP="00C33E13">
      <w:pPr>
        <w:pStyle w:val="Bezodstpw"/>
        <w:jc w:val="center"/>
        <w:rPr>
          <w:rFonts w:eastAsia="Calibri"/>
          <w:b/>
        </w:rPr>
      </w:pPr>
      <w:r w:rsidRPr="008B1659">
        <w:rPr>
          <w:rFonts w:eastAsia="Calibri"/>
          <w:b/>
        </w:rPr>
        <w:t>„Matematyka z plusem”</w:t>
      </w:r>
    </w:p>
    <w:p w:rsidR="00C33E13" w:rsidRPr="008B1659" w:rsidRDefault="00C33E13" w:rsidP="00C33E13">
      <w:pPr>
        <w:pStyle w:val="Bezodstpw"/>
        <w:jc w:val="center"/>
        <w:rPr>
          <w:b/>
        </w:rPr>
      </w:pPr>
      <w:r w:rsidRPr="008B1659">
        <w:rPr>
          <w:rFonts w:eastAsia="Calibri"/>
          <w:b/>
        </w:rPr>
        <w:t xml:space="preserve">Autor: </w:t>
      </w:r>
      <w:r w:rsidRPr="008B1659">
        <w:rPr>
          <w:b/>
        </w:rPr>
        <w:t xml:space="preserve">M. </w:t>
      </w:r>
      <w:proofErr w:type="spellStart"/>
      <w:r w:rsidRPr="008B1659">
        <w:rPr>
          <w:b/>
        </w:rPr>
        <w:t>Jucewicz</w:t>
      </w:r>
      <w:proofErr w:type="spellEnd"/>
      <w:r w:rsidRPr="008B1659">
        <w:rPr>
          <w:b/>
        </w:rPr>
        <w:t>, M. Karpiński, J. Lech</w:t>
      </w:r>
    </w:p>
    <w:p w:rsidR="00C33E13" w:rsidRPr="008B1659" w:rsidRDefault="00C33E13" w:rsidP="00C33E13">
      <w:pPr>
        <w:pStyle w:val="Bezodstpw"/>
        <w:jc w:val="center"/>
        <w:rPr>
          <w:rFonts w:eastAsia="Calibri"/>
          <w:b/>
        </w:rPr>
      </w:pPr>
      <w:r w:rsidRPr="008B1659">
        <w:rPr>
          <w:b/>
        </w:rPr>
        <w:t xml:space="preserve">           </w:t>
      </w:r>
      <w:r w:rsidR="00ED361B" w:rsidRPr="008B1659">
        <w:rPr>
          <w:b/>
        </w:rPr>
        <w:t xml:space="preserve">KLASA </w:t>
      </w:r>
      <w:r w:rsidRPr="008B1659">
        <w:rPr>
          <w:b/>
        </w:rPr>
        <w:t>V</w:t>
      </w:r>
      <w:r w:rsidR="00C96A42" w:rsidRPr="008B1659">
        <w:rPr>
          <w:b/>
        </w:rPr>
        <w:t>I</w:t>
      </w:r>
      <w:r w:rsidR="0040239E" w:rsidRPr="008B1659">
        <w:rPr>
          <w:b/>
        </w:rPr>
        <w:t>I</w:t>
      </w:r>
      <w:r w:rsidR="00A1571E" w:rsidRPr="008B1659">
        <w:rPr>
          <w:b/>
        </w:rPr>
        <w:t>I</w:t>
      </w:r>
      <w:r w:rsidRPr="008B1659">
        <w:rPr>
          <w:rFonts w:eastAsia="Calibri"/>
          <w:b/>
        </w:rPr>
        <w:tab/>
      </w:r>
      <w:r w:rsidRPr="008B1659">
        <w:rPr>
          <w:rFonts w:eastAsia="Calibri"/>
          <w:b/>
        </w:rPr>
        <w:tab/>
      </w:r>
    </w:p>
    <w:p w:rsidR="00C33E13" w:rsidRPr="008B1659" w:rsidRDefault="00C33E13" w:rsidP="00C33E13">
      <w:pPr>
        <w:autoSpaceDE w:val="0"/>
        <w:autoSpaceDN w:val="0"/>
        <w:adjustRightInd w:val="0"/>
      </w:pPr>
      <w:r w:rsidRPr="008B1659">
        <w:t>Kategorie celów nauczania:</w:t>
      </w:r>
    </w:p>
    <w:p w:rsidR="00C33E13" w:rsidRPr="008B1659" w:rsidRDefault="00C33E13" w:rsidP="00C33E13">
      <w:pPr>
        <w:autoSpaceDE w:val="0"/>
        <w:autoSpaceDN w:val="0"/>
        <w:adjustRightInd w:val="0"/>
      </w:pPr>
      <w:r w:rsidRPr="008B1659">
        <w:t>A – zapamiętanie wiadomości</w:t>
      </w:r>
    </w:p>
    <w:p w:rsidR="00C33E13" w:rsidRPr="008B1659" w:rsidRDefault="00C33E13" w:rsidP="00C33E13">
      <w:pPr>
        <w:autoSpaceDE w:val="0"/>
        <w:autoSpaceDN w:val="0"/>
        <w:adjustRightInd w:val="0"/>
      </w:pPr>
      <w:r w:rsidRPr="008B1659">
        <w:t>B – rozumienie wiadomości</w:t>
      </w:r>
    </w:p>
    <w:p w:rsidR="00C33E13" w:rsidRPr="008B1659" w:rsidRDefault="00C33E13" w:rsidP="00C33E13">
      <w:pPr>
        <w:autoSpaceDE w:val="0"/>
        <w:autoSpaceDN w:val="0"/>
        <w:adjustRightInd w:val="0"/>
      </w:pPr>
      <w:r w:rsidRPr="008B1659">
        <w:t>C – stosowanie wiadomości w sytuacjach typowych</w:t>
      </w:r>
    </w:p>
    <w:p w:rsidR="00C33E13" w:rsidRPr="008B1659" w:rsidRDefault="00C33E13" w:rsidP="002E56AC">
      <w:pPr>
        <w:autoSpaceDE w:val="0"/>
        <w:autoSpaceDN w:val="0"/>
        <w:adjustRightInd w:val="0"/>
      </w:pPr>
      <w:r w:rsidRPr="008B1659">
        <w:t>D – stosowanie wiadomości w sytuacjach problemowych</w:t>
      </w:r>
    </w:p>
    <w:p w:rsidR="00C33E13" w:rsidRPr="008B1659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8B1659">
        <w:rPr>
          <w:b/>
          <w:bCs/>
          <w:color w:val="000000"/>
          <w:u w:val="single"/>
        </w:rPr>
        <w:t>Wymagania</w:t>
      </w:r>
      <w:r w:rsidRPr="008B1659">
        <w:rPr>
          <w:b/>
          <w:color w:val="000000"/>
          <w:u w:val="single"/>
        </w:rPr>
        <w:t xml:space="preserve"> na ocenę dopuszczającą (2)</w:t>
      </w:r>
      <w:r w:rsidR="004D6361">
        <w:rPr>
          <w:b/>
          <w:color w:val="000000"/>
          <w:u w:val="single"/>
        </w:rPr>
        <w:t>-POZIOM KONIECZNY</w:t>
      </w:r>
    </w:p>
    <w:p w:rsidR="00A1571E" w:rsidRPr="008B1659" w:rsidRDefault="00A1571E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A1571E" w:rsidRPr="008B1659" w:rsidRDefault="00A1571E" w:rsidP="00A1571E"/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2"/>
        <w:gridCol w:w="2126"/>
        <w:gridCol w:w="2552"/>
        <w:gridCol w:w="2126"/>
      </w:tblGrid>
      <w:tr w:rsidR="00A1571E" w:rsidRPr="008B1659" w:rsidTr="00067ED8">
        <w:trPr>
          <w:trHeight w:val="355"/>
          <w:jc w:val="center"/>
        </w:trPr>
        <w:tc>
          <w:tcPr>
            <w:tcW w:w="3119" w:type="dxa"/>
            <w:vMerge w:val="restart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  <w:r w:rsidRPr="008B1659">
              <w:t>Dział programowy</w:t>
            </w:r>
          </w:p>
        </w:tc>
        <w:tc>
          <w:tcPr>
            <w:tcW w:w="10626" w:type="dxa"/>
            <w:gridSpan w:val="4"/>
            <w:tcBorders>
              <w:bottom w:val="single" w:sz="4" w:space="0" w:color="auto"/>
            </w:tcBorders>
          </w:tcPr>
          <w:p w:rsidR="00A1571E" w:rsidRPr="008B1659" w:rsidRDefault="00A1571E" w:rsidP="008B16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1571E" w:rsidRPr="008B1659" w:rsidTr="00067ED8">
        <w:trPr>
          <w:trHeight w:val="468"/>
          <w:jc w:val="center"/>
        </w:trPr>
        <w:tc>
          <w:tcPr>
            <w:tcW w:w="3119" w:type="dxa"/>
            <w:vMerge/>
          </w:tcPr>
          <w:p w:rsidR="00A1571E" w:rsidRPr="008B1659" w:rsidRDefault="00A1571E" w:rsidP="008B1659">
            <w:pPr>
              <w:pStyle w:val="Bezodstpw"/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A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ZNA: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B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ROZUMIE: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C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D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</w:tr>
      <w:tr w:rsidR="00A1571E" w:rsidRPr="008B1659" w:rsidTr="00922702">
        <w:trPr>
          <w:trHeight w:val="2967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28"/>
              </w:numPr>
              <w:ind w:left="454" w:hanging="283"/>
              <w:rPr>
                <w:b/>
              </w:rPr>
            </w:pPr>
            <w:r w:rsidRPr="008B1659">
              <w:rPr>
                <w:b/>
              </w:rPr>
              <w:t xml:space="preserve">Liczby </w:t>
            </w:r>
            <w:r w:rsidR="00DF0791">
              <w:rPr>
                <w:b/>
              </w:rPr>
              <w:t xml:space="preserve">i </w:t>
            </w:r>
            <w:r w:rsidRPr="008B1659">
              <w:rPr>
                <w:b/>
              </w:rPr>
              <w:t>działania</w:t>
            </w: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/>
        </w:tc>
        <w:tc>
          <w:tcPr>
            <w:tcW w:w="382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29"/>
              </w:numPr>
            </w:pPr>
            <w:r w:rsidRPr="008B1659">
              <w:lastRenderedPageBreak/>
              <w:t>zna znaki używane do zapisu liczb w systemie rzymskim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 xml:space="preserve">zna cechy podzielności przez 2, 3, 4, 5, 9, 10, 100 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 xml:space="preserve">zna pojęcia liczby pierwszej i liczby złożonej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29"/>
              </w:numPr>
            </w:pPr>
            <w:r w:rsidRPr="008B1659">
              <w:t xml:space="preserve">zna pojęcie dzielnika liczby naturalnej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29"/>
              </w:numPr>
            </w:pPr>
            <w:r w:rsidRPr="008B1659">
              <w:t>zna pojęcie wielokrotności liczby naturalnej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pojęcia: liczby naturalnej, liczby całkowitej, liczby wymiernej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29"/>
              </w:numPr>
            </w:pPr>
            <w:r w:rsidRPr="008B1659">
              <w:t>zna pojęcia: liczby przeciwnej do danej oraz odwrotności danej liczby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29"/>
              </w:numPr>
            </w:pPr>
            <w:r w:rsidRPr="008B1659">
              <w:t xml:space="preserve">zna pojęcie potęgi o wykładniku: </w:t>
            </w:r>
            <w:r w:rsidRPr="008B1659">
              <w:lastRenderedPageBreak/>
              <w:t>naturalnym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pojęcie pierwiastka arytmetycznego II stopnia z liczby nieujemnej i III stopnia z dowolnej liczby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pojęcie notacji wykładniczej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 xml:space="preserve">zna algorytmy działań na ułamkach 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reguły dotyczące kolejności wykonywania działań</w:t>
            </w:r>
          </w:p>
          <w:p w:rsidR="00A1571E" w:rsidRPr="008B1659" w:rsidRDefault="00A1571E" w:rsidP="00067ED8">
            <w:pPr>
              <w:numPr>
                <w:ilvl w:val="0"/>
                <w:numId w:val="29"/>
              </w:numPr>
            </w:pPr>
            <w:r w:rsidRPr="008B1659">
              <w:t>zn</w:t>
            </w:r>
            <w:r w:rsidR="00067ED8">
              <w:t>a własności działań na potęgach</w:t>
            </w:r>
          </w:p>
        </w:tc>
        <w:tc>
          <w:tcPr>
            <w:tcW w:w="2126" w:type="dxa"/>
          </w:tcPr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lastRenderedPageBreak/>
              <w:t>jak rozpoznać liczby podzielne przez 2, 3, 4, 5, 9, 10, 100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rozumie własności liczby pierwszych i liczby złożonych</w:t>
            </w:r>
          </w:p>
        </w:tc>
        <w:tc>
          <w:tcPr>
            <w:tcW w:w="2552" w:type="dxa"/>
          </w:tcPr>
          <w:p w:rsidR="00A1571E" w:rsidRPr="008B1659" w:rsidRDefault="00A1571E" w:rsidP="008B1659"/>
          <w:p w:rsidR="00DF0791" w:rsidRDefault="00A1571E" w:rsidP="00A1571E">
            <w:pPr>
              <w:pStyle w:val="Bezodstpw"/>
              <w:numPr>
                <w:ilvl w:val="0"/>
                <w:numId w:val="30"/>
              </w:numPr>
              <w:ind w:left="169" w:hanging="142"/>
            </w:pPr>
            <w:r w:rsidRPr="008B1659">
              <w:t>umie podać liczbę</w:t>
            </w:r>
            <w:r w:rsidR="00DF0791">
              <w:t>:</w:t>
            </w:r>
            <w:r w:rsidRPr="008B1659">
              <w:t xml:space="preserve"> </w:t>
            </w:r>
          </w:p>
          <w:p w:rsidR="00A1571E" w:rsidRPr="008B1659" w:rsidRDefault="00DF0791" w:rsidP="00DF0791">
            <w:pPr>
              <w:pStyle w:val="Bezodstpw"/>
              <w:ind w:left="169"/>
            </w:pPr>
            <w:r>
              <w:t>-</w:t>
            </w:r>
            <w:r w:rsidR="00A1571E" w:rsidRPr="008B1659">
              <w:t>przeciwną do danej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obliczyć potęgę o wykładniku: naturalnym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obliczyć pierwiastek arytmetyczny II i III stopnia z liczb, które są odpowiednio kwadratami lub sześcianami liczb wymiernych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922702">
        <w:trPr>
          <w:trHeight w:val="2406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28"/>
              </w:numPr>
              <w:ind w:left="454" w:hanging="283"/>
            </w:pPr>
            <w:r w:rsidRPr="008B1659">
              <w:t>WYRAŻENIA ALGEBRAICZNE I RÓWNANIA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 xml:space="preserve">zna pojęcia: wyrażenie algebraiczne, jednomian, suma algebraiczna, wyrazy podobne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zasadę przeprowadzania redukcji wyrazów podobnych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równania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metodę równań równoważnych</w:t>
            </w:r>
          </w:p>
        </w:tc>
        <w:tc>
          <w:tcPr>
            <w:tcW w:w="212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223" w:hanging="223"/>
            </w:pPr>
            <w:r w:rsidRPr="008B1659">
              <w:t>rozumie kiedy dana liczba jest rozwiązaniem równania</w:t>
            </w:r>
          </w:p>
          <w:p w:rsidR="00A1571E" w:rsidRPr="008B1659" w:rsidRDefault="00A1571E" w:rsidP="008B1659">
            <w:pPr>
              <w:pStyle w:val="Bezodstpw"/>
              <w:ind w:left="223"/>
            </w:pPr>
          </w:p>
        </w:tc>
        <w:tc>
          <w:tcPr>
            <w:tcW w:w="255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ind w:left="74" w:hanging="141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budować proste wyrażenia algebraiczne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067ED8">
        <w:trPr>
          <w:trHeight w:val="69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FIGURY NA PŁASZCZYŹNIE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trójkąta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wie, ile wynosi suma miar kątów wewnętrznych trójkąta i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pole dowolnego trójkąta</w:t>
            </w:r>
          </w:p>
          <w:p w:rsidR="00A1571E" w:rsidRPr="008B1659" w:rsidRDefault="00A1571E" w:rsidP="00A1571E">
            <w:pPr>
              <w:numPr>
                <w:ilvl w:val="0"/>
                <w:numId w:val="31"/>
              </w:numPr>
              <w:ind w:left="176" w:hanging="142"/>
            </w:pPr>
            <w:r w:rsidRPr="008B1659">
              <w:t xml:space="preserve">zna definicję prostokąta, kwadratu, trapezu, równoległoboku i rombu </w:t>
            </w:r>
          </w:p>
          <w:p w:rsidR="00A1571E" w:rsidRPr="008B1659" w:rsidRDefault="00A1571E" w:rsidP="00A1571E">
            <w:pPr>
              <w:numPr>
                <w:ilvl w:val="0"/>
                <w:numId w:val="31"/>
              </w:numPr>
              <w:ind w:left="176" w:hanging="142"/>
            </w:pPr>
            <w:r w:rsidRPr="008B1659">
              <w:t xml:space="preserve">zna wzory na obliczanie pól powierzchni czworokątów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własności czworokątów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obliczanie długości przekątnej kwadratu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obliczanie wysokości trójkąta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zna podstawowe własności figur geometrycznych</w:t>
            </w:r>
          </w:p>
        </w:tc>
        <w:tc>
          <w:tcPr>
            <w:tcW w:w="212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23" w:hanging="142"/>
              <w:rPr>
                <w:i/>
                <w:iCs/>
              </w:rPr>
            </w:pPr>
            <w:r w:rsidRPr="008B1659">
              <w:lastRenderedPageBreak/>
              <w:t>rozumie potrzebę stosowania twierdzenia Pitagorasa</w:t>
            </w:r>
          </w:p>
        </w:tc>
        <w:tc>
          <w:tcPr>
            <w:tcW w:w="255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miarę trzeciego kąta trójkąta, mając dane dwa pozostałe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pole trójkąta o danej podstawie i wysokości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długość przeciwprostokątnej na podstawie twierdzenia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 xml:space="preserve">umie rozwiązać zadania tekstowe, w którym stosuje </w:t>
            </w:r>
            <w:r w:rsidRPr="008B1659">
              <w:lastRenderedPageBreak/>
              <w:t>twierdzenie Pitagorasa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wskazać trójkąt prostokątny w innej figurze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odczytać odległość między dwoma punktami o równych odciętych lub rzędnych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067ED8">
        <w:trPr>
          <w:trHeight w:val="69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ZASTOSOWANIA MATEMATYKI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pojęcie procentu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 xml:space="preserve">zna pojęcia oprocentowania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pojęcia: cena netto, cena brutto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pojęcie diagramu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pojęcie podziału proporcjonalnego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pojęcie zdarzenia losowego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wzór na obliczanie prawdopodobieństwa</w:t>
            </w:r>
          </w:p>
        </w:tc>
        <w:tc>
          <w:tcPr>
            <w:tcW w:w="212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potrzebę stosowania procentów w życiu codziennym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pojęcie oprocentowania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pojęcie podatku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pojęcie diagramu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wykres jako sposób prezentacji informacji (</w:t>
            </w:r>
          </w:p>
        </w:tc>
        <w:tc>
          <w:tcPr>
            <w:tcW w:w="255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stan konta po roku czasu, znając oprocentowanie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odczytać informacje przedstawione na diagramie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odczytać informacje z wykresu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922702">
        <w:trPr>
          <w:trHeight w:val="437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GRANIASTOSŁUPY I OSTROSŁUPY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 xml:space="preserve">zna pojęcia prostopadłościanu i sześcianu oraz ich budowę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pojęcia graniastosłupa prostego i prawidłowego oraz ich budowę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wzory na obliczanie pola powierzchni i objętości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ostrosłupa prawidłowego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pojęcia czworościanu i czworościanu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budowę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wysokości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siatki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pola powierzchni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obliczanie pola powierzchni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obliczanie objętości ostrosłupa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wysokości ściany bocznej</w:t>
            </w:r>
          </w:p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23" w:hanging="142"/>
              <w:rPr>
                <w:i/>
                <w:iCs/>
              </w:rPr>
            </w:pPr>
            <w:r w:rsidRPr="008B1659">
              <w:t>rozumie sposób tworzenia nazw graniastosłupów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23" w:hanging="142"/>
              <w:rPr>
                <w:i/>
                <w:iCs/>
              </w:rPr>
            </w:pPr>
            <w:r w:rsidRPr="008B1659">
              <w:t>rozumie sposób tworzenia nazw ostrosłupów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23" w:hanging="142"/>
              <w:rPr>
                <w:i/>
                <w:iCs/>
              </w:rPr>
            </w:pPr>
            <w:r w:rsidRPr="008B1659">
              <w:t>rozumie pojęcie pola figury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23" w:hanging="142"/>
              <w:rPr>
                <w:i/>
                <w:iCs/>
              </w:rPr>
            </w:pPr>
            <w:r w:rsidRPr="008B1659">
              <w:t>rozumie zasadę kreślenia siatki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23" w:hanging="142"/>
              <w:rPr>
                <w:i/>
                <w:iCs/>
              </w:rPr>
            </w:pPr>
            <w:r w:rsidRPr="008B1659">
              <w:t>rozumie pojęcie objętości figury</w:t>
            </w:r>
          </w:p>
        </w:tc>
        <w:tc>
          <w:tcPr>
            <w:tcW w:w="255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pole powierzchni i objętość graniastosłupa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067ED8">
        <w:trPr>
          <w:trHeight w:val="69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SYMETRIE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punktów symetrycznych względem prostej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osi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symetralnej odcinka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punktów symetrycznych względem punktu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55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rozpoznawać figury symetryczne względem prostej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wykreślić punkt symetryczny do danego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 xml:space="preserve">umie rysować figury w symetrii osiowej, gdy </w:t>
            </w:r>
            <w:r w:rsidRPr="008B1659">
              <w:lastRenderedPageBreak/>
              <w:t>figura i oś:</w:t>
            </w:r>
            <w:r w:rsidRPr="008B1659">
              <w:br/>
              <w:t>-nie mają punktów wspólnych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podać przykłady figur, które mają oś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konstruować symetralną odcinka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konstrukcyjnie znajdować środek odcinka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rozpoznawać figury symetryczne względem punktu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wykreślić punkt symetryczny do danego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rysować figury w symetrii środkowej, gdy środek symetrii:</w:t>
            </w:r>
            <w:r w:rsidRPr="008B1659">
              <w:br/>
              <w:t>- nie należy do figury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067ED8">
        <w:trPr>
          <w:trHeight w:val="69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KOŁA I OKRĘGI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rPr>
                <w:color w:val="000000"/>
              </w:rPr>
              <w:t xml:space="preserve">zna pojęcie okręgów rozłącznych, przecinających się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>zna wzór na obliczanie długości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 xml:space="preserve">zna liczbę </w:t>
            </w:r>
            <w:r w:rsidRPr="008B1659">
              <w:sym w:font="Symbol" w:char="F070"/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>zna wzór na obliczanie pola koła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552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067ED8">
        <w:trPr>
          <w:trHeight w:val="698"/>
          <w:jc w:val="center"/>
        </w:trPr>
        <w:tc>
          <w:tcPr>
            <w:tcW w:w="311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RACHUNEK PRAWDOPODOBIEŃSTWA</w:t>
            </w:r>
          </w:p>
        </w:tc>
        <w:tc>
          <w:tcPr>
            <w:tcW w:w="382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176" w:hanging="142"/>
              <w:rPr>
                <w:i/>
                <w:iCs/>
              </w:rPr>
            </w:pPr>
            <w:r w:rsidRPr="008B1659">
              <w:t>zna wzór na obliczanie prawdopodobieństwa</w:t>
            </w: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552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126" w:type="dxa"/>
          </w:tcPr>
          <w:p w:rsidR="00A1571E" w:rsidRPr="008B1659" w:rsidRDefault="00A1571E" w:rsidP="008B1659">
            <w:pPr>
              <w:pStyle w:val="Bezodstpw"/>
            </w:pPr>
          </w:p>
        </w:tc>
      </w:tr>
    </w:tbl>
    <w:p w:rsidR="00A1571E" w:rsidRPr="008B1659" w:rsidRDefault="00A1571E" w:rsidP="00A1571E">
      <w:pPr>
        <w:jc w:val="center"/>
      </w:pPr>
    </w:p>
    <w:p w:rsidR="00A1571E" w:rsidRDefault="00A1571E" w:rsidP="00A1571E">
      <w:pPr>
        <w:jc w:val="center"/>
      </w:pPr>
    </w:p>
    <w:p w:rsidR="008B1659" w:rsidRDefault="008B1659" w:rsidP="00A1571E">
      <w:pPr>
        <w:jc w:val="center"/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8B1659">
        <w:rPr>
          <w:b/>
          <w:bCs/>
          <w:color w:val="000000"/>
          <w:u w:val="single"/>
        </w:rPr>
        <w:lastRenderedPageBreak/>
        <w:t>Wymagania</w:t>
      </w:r>
      <w:r w:rsidRPr="008B1659">
        <w:rPr>
          <w:b/>
          <w:color w:val="000000"/>
          <w:u w:val="single"/>
        </w:rPr>
        <w:t xml:space="preserve"> na ocenę </w:t>
      </w:r>
      <w:r w:rsidR="00B961DC" w:rsidRPr="008B1659">
        <w:rPr>
          <w:b/>
          <w:color w:val="000000"/>
          <w:u w:val="single"/>
        </w:rPr>
        <w:t>dostateczną (3)</w:t>
      </w:r>
      <w:r w:rsidR="004D6361">
        <w:rPr>
          <w:b/>
          <w:color w:val="000000"/>
          <w:u w:val="single"/>
        </w:rPr>
        <w:t>-POZIOM PODSTAWOWY</w:t>
      </w:r>
    </w:p>
    <w:p w:rsidR="00A1571E" w:rsidRPr="008B1659" w:rsidRDefault="00A1571E" w:rsidP="00A1571E">
      <w:pPr>
        <w:ind w:left="284" w:hanging="284"/>
        <w:jc w:val="center"/>
      </w:pPr>
      <w:r w:rsidRPr="008B1659">
        <w:rPr>
          <w:rFonts w:eastAsia="Calibri"/>
          <w:b/>
        </w:rPr>
        <w:t>Uczeń (oprócz spełnienia wymagań na ocenę dopuszczającą):</w:t>
      </w: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A1571E" w:rsidRPr="008B1659" w:rsidRDefault="00A1571E" w:rsidP="00A1571E">
      <w:pPr>
        <w:jc w:val="center"/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974"/>
        <w:gridCol w:w="2263"/>
        <w:gridCol w:w="3402"/>
        <w:gridCol w:w="1984"/>
      </w:tblGrid>
      <w:tr w:rsidR="00A1571E" w:rsidRPr="008B1659" w:rsidTr="00CA63E5">
        <w:trPr>
          <w:trHeight w:val="355"/>
          <w:jc w:val="center"/>
        </w:trPr>
        <w:tc>
          <w:tcPr>
            <w:tcW w:w="3256" w:type="dxa"/>
            <w:vMerge w:val="restart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  <w:r w:rsidRPr="008B1659">
              <w:t>Dział programowy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</w:tcPr>
          <w:p w:rsidR="00A1571E" w:rsidRPr="008B1659" w:rsidRDefault="00A1571E" w:rsidP="008B16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1571E" w:rsidRPr="008B1659" w:rsidTr="00CA63E5">
        <w:trPr>
          <w:trHeight w:val="468"/>
          <w:jc w:val="center"/>
        </w:trPr>
        <w:tc>
          <w:tcPr>
            <w:tcW w:w="3256" w:type="dxa"/>
            <w:vMerge/>
          </w:tcPr>
          <w:p w:rsidR="00A1571E" w:rsidRPr="008B1659" w:rsidRDefault="00A1571E" w:rsidP="008B1659">
            <w:pPr>
              <w:pStyle w:val="Bezodstpw"/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A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ZNA: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B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ROZUMIE: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C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D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</w:tr>
      <w:tr w:rsidR="00A1571E" w:rsidRPr="008B1659" w:rsidTr="00922702">
        <w:trPr>
          <w:trHeight w:val="3527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7"/>
              </w:numPr>
              <w:ind w:left="596" w:hanging="236"/>
              <w:rPr>
                <w:b/>
              </w:rPr>
            </w:pPr>
            <w:r w:rsidRPr="008B1659">
              <w:t>LICZBY I DZIAŁANIA</w:t>
            </w: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/>
        </w:tc>
        <w:tc>
          <w:tcPr>
            <w:tcW w:w="3974" w:type="dxa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zasady zapisu liczb w systemie rzymskim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umie podać liczbę przeciwną do danej  oraz odwrotność danej liczby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umie podać rozwinięcie dziesiętne ułamka</w:t>
            </w:r>
          </w:p>
          <w:p w:rsidR="00A1571E" w:rsidRPr="008B1659" w:rsidRDefault="00A1571E" w:rsidP="00A1571E">
            <w:pPr>
              <w:numPr>
                <w:ilvl w:val="0"/>
                <w:numId w:val="29"/>
              </w:numPr>
            </w:pPr>
            <w:r w:rsidRPr="008B1659">
              <w:t>zna zasadę zamiany jednostek</w:t>
            </w:r>
          </w:p>
        </w:tc>
        <w:tc>
          <w:tcPr>
            <w:tcW w:w="2263" w:type="dxa"/>
          </w:tcPr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rozumie potrzebę stosowania notacji wykładniczej w praktyce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ind w:left="113"/>
            </w:pP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rozkłada liczby na czynniki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znajduje NWD i NWW dwóch liczb naturalnych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oblicza dzielną (lub dzielnik), mając dane iloraz, dzielnik (lub dzielną) oraz resztę z dzielenia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zapisać liczbę w notacji wykładniczej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oszacować wartość wyrażenia zawierającego pierwiastki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zamieniać jednostki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wykonać działania łączne na liczbach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rozwiązać zadania tekstowe związane z działaniami na liczbach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oszacować wynik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zaokrąglić liczby do podanego rzędu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zapisać w postaci jednej potęgi iloczyny i ilorazy potęg o takich samych wykładnikach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lastRenderedPageBreak/>
              <w:t>umie zapisać w postaci jednej potęgi potęgę potęgi o wykładniku naturalnym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wyłączyć czynnik przed znak pierwiastka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obliczyć wartość wyrażenia zawierającego pierwiastki i potęgi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oszacować wartość wyrażenia zawierającego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włączyć czynnik pod znak pierwiastka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1550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7"/>
              </w:numPr>
              <w:ind w:left="454" w:hanging="283"/>
            </w:pPr>
            <w:r w:rsidRPr="008B1659">
              <w:t>WYRAŻENIA ALGEBRAICZNE I RÓWNANIA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pojęcia równań: równoważnych, tożsamościowych, sprzecznych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pojęcie proporcji i jej własności</w:t>
            </w:r>
          </w:p>
        </w:tc>
        <w:tc>
          <w:tcPr>
            <w:tcW w:w="226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223" w:hanging="223"/>
            </w:pPr>
            <w:r w:rsidRPr="008B1659">
              <w:t>rozumie pojęcie proporcjonalności prostej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redukować wyrazy podobne w sumie algebraicznej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przekształcać wyrażenia algebraiczne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opisywać zadania tekstowe za pomocą wyrażeń algebraicznych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rozpoznać równanie sprzeczne lub tożsamościowe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przekształcić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opisać za pomocą równania zadanie osadzone w kontekście praktycznym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rozwiązać zadania tekstowe związane z zastosowaniem równań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rozwiązywać równania zapisane w postaci proporcji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wyrazić treść zadania za pomocą proporcji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 xml:space="preserve">umie rozpoznawać wielkości wprost proporcjonalne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ułożyć odpowiednią proporcję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698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FIGURY NA PŁASZCZYŹNIE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warunek istnienia trójkąta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cechy przystawania trójkątów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wzór na obliczanie pola trójkąta równobocznego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zależności między bokami i kątami trójkąta o kątach 90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  <w:r w:rsidRPr="008B1659">
              <w:rPr>
                <w:sz w:val="24"/>
                <w:szCs w:val="24"/>
              </w:rPr>
              <w:t>, 45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  <w:r w:rsidRPr="008B1659">
              <w:rPr>
                <w:sz w:val="24"/>
                <w:szCs w:val="24"/>
              </w:rPr>
              <w:t>, 45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  <w:r w:rsidRPr="008B1659">
              <w:rPr>
                <w:sz w:val="24"/>
                <w:szCs w:val="24"/>
              </w:rPr>
              <w:t xml:space="preserve"> oraz 90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  <w:r w:rsidRPr="008B1659">
              <w:rPr>
                <w:sz w:val="24"/>
                <w:szCs w:val="24"/>
              </w:rPr>
              <w:t>, 30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  <w:r w:rsidRPr="008B1659">
              <w:rPr>
                <w:sz w:val="24"/>
                <w:szCs w:val="24"/>
              </w:rPr>
              <w:t>, 60</w:t>
            </w:r>
            <w:r w:rsidRPr="008B165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23" w:hanging="142"/>
              <w:rPr>
                <w:i/>
                <w:iCs/>
              </w:rPr>
            </w:pPr>
            <w:r w:rsidRPr="008B1659">
              <w:t>rozumie zasadę klasyfikacji trójkątów i czworokątów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sprawdzić, czy z odcinków o danych długościach można zbudować trójkąt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rozpoznać trójkąty przystające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pole wielokąta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wysokość (bok) równoległoboku lub trójkąta, mając dane jego pole oraz bok (wysokość)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długości przyprostokątnych na podstawie twierdzenia Pitagorasa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stosować twierdzenie Pitagorasa w prostych zadaniach o trójkątach, prostokątach, trapezach, rombach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wyprowadzić wzór na obliczanie długości przekątnej kwadratu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długość przekątnej kwadratu, znając długość jego boku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 xml:space="preserve">umie obliczyć długość boku lub pole kwadratu, znając długość jego przekątnej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 xml:space="preserve">umie rozwiązać zadania </w:t>
            </w:r>
            <w:r w:rsidRPr="008B1659">
              <w:lastRenderedPageBreak/>
              <w:t>tekstowe związane z przekątną kwadratu lub wysokością trójkąta równobocznego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rozwiązać trójkąt prostokątny o kątach 90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 xml:space="preserve"> oraz 90</w:t>
            </w:r>
            <w:r w:rsidRPr="008B1659">
              <w:rPr>
                <w:vertAlign w:val="superscript"/>
              </w:rPr>
              <w:t>0</w:t>
            </w:r>
            <w:r w:rsidRPr="008B1659">
              <w:t>, 30</w:t>
            </w:r>
            <w:r w:rsidRPr="008B1659">
              <w:rPr>
                <w:vertAlign w:val="superscript"/>
              </w:rPr>
              <w:t>0</w:t>
            </w:r>
            <w:r w:rsidRPr="008B1659">
              <w:t>,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wyznaczyć odległość między dwoma punktami, których współrzędne wyrażone są liczbami całkowitymi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wyznaczyć środek odcinka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wykonać rysunek ilustrujący zadanie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wprowadzić na rysunku dodatkowe oznaczenia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dostrzegać zależności pomiędzy dowodzonymi zagadnieniami a poznaną teorią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podać argumenty uzasadniające tezę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przedstawić zarys, szkic dowodu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698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ZASTOSOWANIA MATEMATYKI</w:t>
            </w:r>
          </w:p>
        </w:tc>
        <w:tc>
          <w:tcPr>
            <w:tcW w:w="3974" w:type="dxa"/>
          </w:tcPr>
          <w:p w:rsidR="00A1571E" w:rsidRPr="008B1659" w:rsidRDefault="00A1571E" w:rsidP="008B1659">
            <w:pPr>
              <w:pStyle w:val="Bezodstpw"/>
              <w:ind w:left="176"/>
            </w:pPr>
          </w:p>
        </w:tc>
        <w:tc>
          <w:tcPr>
            <w:tcW w:w="226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pojęcie oprocentowania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23" w:hanging="223"/>
              <w:rPr>
                <w:i/>
                <w:iCs/>
              </w:rPr>
            </w:pPr>
            <w:r w:rsidRPr="008B1659">
              <w:t>rozumie pojęcie podatku VAT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zamienić procent na ułamek i odwrotnie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procent danej liczby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odczytać dane z diagramu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liczbę na podstawie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 xml:space="preserve">umie obliczyć, jakim procentem jednej liczby jest </w:t>
            </w:r>
            <w:r w:rsidRPr="008B1659">
              <w:lastRenderedPageBreak/>
              <w:t>druga liczba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rozwiązać zadania związane z procentami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liczbę większą lub mniejszą o dany procent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obliczyć, o ile procent wzrosła lub zmniejszyła się liczba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liczbę na podstawie jej procentowego wzrostu (obniżki)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stan konta po dwóch latach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oprocentowanie, znając otrzymaną po roku kwotę i odsetki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porównać lokaty bankowe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rozwiązać zadania związane z proce</w:t>
            </w:r>
            <w:r w:rsidR="00A67B08">
              <w:t xml:space="preserve">ntami w kontekście praktycznym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wartość podatku VAT oraz cenę brutto dla danej stawki VAT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podatek od wynagrodzenia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cenę netto, znając cenę brutto oraz VAT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analizować informacje odczytane z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przetwarzać informacje odczytane z diagramu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interpretować informacje odczytane z diagramu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lastRenderedPageBreak/>
              <w:t>umie podzielić daną wielkość na dwie części w zadanym stosunku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ułożyć proporcję odpowiednią do warunków zadania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określić zdarzenia losowe w doświadczeniu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prawdopodobieństwo zdarzenia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interpretować informacje odczytane z wykresu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odczytać i porównać informacje z kilku wykresów narysowanych w jednym układzie współrzędnych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interpretować informacje z kilku wykresów narysowanych w jednym układzie współrzędnych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922702">
        <w:trPr>
          <w:trHeight w:val="409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GRANIASTOSŁUPY I OSTROSŁUPY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 xml:space="preserve">zna pojęcie graniastosłupa pochyłego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176" w:hanging="142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zna nazwy odcinków w graniastosłupie</w:t>
            </w:r>
          </w:p>
        </w:tc>
        <w:tc>
          <w:tcPr>
            <w:tcW w:w="2263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pole powierzchni i objętość narysowanych graniastosłupów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pole powierzchni i objętość graniastosłupa na podstawie narysowanej jego siatki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związane z objętością i polem powierzchni graniastosłupa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 xml:space="preserve">umie wskazać na modelu przekątną ściany bocznej, </w:t>
            </w:r>
            <w:r w:rsidRPr="008B1659">
              <w:lastRenderedPageBreak/>
              <w:t>przekątną podstawy oraz przekątną graniastosłupa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rysować w rzucie równoległym graniastosłupa prostego przekątne jego ścian oraz przekątne bryły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długość odcinka w graniastosłupie, korzystając z twierdzenia Pitagorasa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określić liczbę wierzchołków, krawędzi i ścian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rysować ostrosłup w rzucie równoległym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sumę długości krawędzi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kreślić siatkę ostrosłupa prawidłowego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rozpoznać siatkę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pole ostrosłupa prawidłowego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związane z polem powierzchni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wskazać trójkąt prostokątny, w którym występuje dany lub szukany odcinek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stosować twierdzenie Pitagorasa do wyznaczania długości odcinków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 xml:space="preserve">umie obliczyć szukany odcinek, stosując twierdzenie </w:t>
            </w:r>
            <w:r w:rsidRPr="008B1659">
              <w:lastRenderedPageBreak/>
              <w:t>Pitagorasa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698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SYMETRIE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dwusiecznej kąta i jej własności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42"/>
              <w:rPr>
                <w:i/>
                <w:iCs/>
              </w:rPr>
            </w:pPr>
            <w:r w:rsidRPr="008B1659">
              <w:t>zna pojęcie środka symetrii figury</w:t>
            </w:r>
          </w:p>
        </w:tc>
        <w:tc>
          <w:tcPr>
            <w:tcW w:w="2263" w:type="dxa"/>
          </w:tcPr>
          <w:p w:rsidR="00A1571E" w:rsidRPr="008B1659" w:rsidRDefault="00A1571E" w:rsidP="008B1659">
            <w:pPr>
              <w:pStyle w:val="Bezodstpw"/>
            </w:pPr>
            <w:r w:rsidRPr="008B1659">
              <w:t>rozumie pojęcie symetralnej odcinka i jej własności</w:t>
            </w:r>
          </w:p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  <w:r w:rsidRPr="008B1659">
              <w:t>rozumie pojęcie dwusiecznej kąta i jej własności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określić własności punktów symetrycznych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narysować oś symetrii figury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uzupełnić figurę do figury osiowosymetrycznej, mając dane: oś symetrii oraz część figury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wykreślić środek symetrii, względem którego punkty są symetryczne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podać własności punktów symetrycznych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podać przykłady figur, które mają środek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rysować figury posiadające środek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wskazać środek symetrii figury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wyznaczyć środek symetrii odcinka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698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KOŁA I OKRĘGI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 xml:space="preserve">zna pojęcie stycznej do okręgu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>wie, że styczna do okręgu jest prostopadła do promienia poprowadzonego do punktu styczności</w:t>
            </w:r>
          </w:p>
        </w:tc>
        <w:tc>
          <w:tcPr>
            <w:tcW w:w="2263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rozpoznać wzajemne położenie prostej i okręgu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rozpoznać styczną do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konstruować styczną do okręgu, przechodzącą przez dany punkt na okręgu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określić wzajemne położenie dwóch okręgów, znając ich promienie i odległość między ich środkami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odległość między środkami okręgów, znając ich promienie i położenie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lastRenderedPageBreak/>
              <w:t>umie rozwiązać zadania związane z okręgami w układzie współrzędnych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 xml:space="preserve">umie obliczyć długość okręgu, znając jego promień lub średnicę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wyznaczyć promień lub średnicę okręgu, znając jego długość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obliczyć obwód figury składającej się wielokrotności ćwiartek okręgu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rozwiązać zadania tekstowe związane z porównywaniem obwodów figur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obliczyć pole koła, znając jego promień lub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wyznaczyć promień lub średnicę koła, znając jego pole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rozwiązać zadania tekstowe związane porównywaniem pól figur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CA63E5">
        <w:trPr>
          <w:trHeight w:val="698"/>
          <w:jc w:val="center"/>
        </w:trPr>
        <w:tc>
          <w:tcPr>
            <w:tcW w:w="3256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RACHUNEK PRAWDOPODOBIEŃSTWA</w:t>
            </w:r>
          </w:p>
        </w:tc>
        <w:tc>
          <w:tcPr>
            <w:tcW w:w="3974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176" w:hanging="142"/>
              <w:rPr>
                <w:i/>
                <w:iCs/>
              </w:rPr>
            </w:pPr>
            <w:r w:rsidRPr="008B1659">
              <w:rPr>
                <w:color w:val="000000"/>
              </w:rPr>
              <w:t>wie, że wyniki doświadczeń losowych można przedstawić w różny sposób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176" w:hanging="142"/>
              <w:rPr>
                <w:i/>
                <w:iCs/>
              </w:rPr>
            </w:pPr>
            <w:r w:rsidRPr="008B1659">
              <w:rPr>
                <w:color w:val="000000"/>
              </w:rPr>
              <w:t>zna sposoby obliczania liczby zdarzeń losowych</w:t>
            </w:r>
          </w:p>
        </w:tc>
        <w:tc>
          <w:tcPr>
            <w:tcW w:w="2263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opisać wyniki doświadczeń losowych lub przedstawić je za pomocą tabeli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liczbę możliwych wyników, wykorzystując sporządzony przez siebie opis lub tabelę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liczbę możliwych wyników przy dokonywaniu dwóch wyborów, stosując regułę mnożenia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 xml:space="preserve">umie wykorzystać tabelę do </w:t>
            </w:r>
            <w:r w:rsidRPr="008B1659">
              <w:rPr>
                <w:color w:val="000000"/>
              </w:rPr>
              <w:lastRenderedPageBreak/>
              <w:t>obliczenia prawdopodobieństwa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prawdopodobieństwo zdarzenia składającego się z dwóch wyborów</w:t>
            </w:r>
          </w:p>
        </w:tc>
        <w:tc>
          <w:tcPr>
            <w:tcW w:w="1984" w:type="dxa"/>
          </w:tcPr>
          <w:p w:rsidR="00A1571E" w:rsidRPr="008B1659" w:rsidRDefault="00A1571E" w:rsidP="008B1659">
            <w:pPr>
              <w:pStyle w:val="Bezodstpw"/>
            </w:pPr>
          </w:p>
        </w:tc>
      </w:tr>
    </w:tbl>
    <w:p w:rsidR="00A1571E" w:rsidRPr="008B1659" w:rsidRDefault="00A1571E" w:rsidP="00A1571E">
      <w:pPr>
        <w:jc w:val="center"/>
      </w:pPr>
    </w:p>
    <w:p w:rsidR="00A1571E" w:rsidRPr="008B1659" w:rsidRDefault="00A1571E" w:rsidP="00A1571E">
      <w:pPr>
        <w:jc w:val="center"/>
      </w:pPr>
    </w:p>
    <w:p w:rsidR="00A1571E" w:rsidRPr="008B1659" w:rsidRDefault="00A1571E" w:rsidP="00A1571E">
      <w:pPr>
        <w:pStyle w:val="Default"/>
        <w:jc w:val="center"/>
        <w:rPr>
          <w:b/>
          <w:color w:val="auto"/>
          <w:u w:val="single"/>
        </w:rPr>
      </w:pP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8B1659">
        <w:rPr>
          <w:b/>
          <w:bCs/>
          <w:color w:val="000000"/>
          <w:u w:val="single"/>
        </w:rPr>
        <w:t>Wymagania</w:t>
      </w:r>
      <w:r w:rsidRPr="008B1659">
        <w:rPr>
          <w:b/>
          <w:color w:val="000000"/>
          <w:u w:val="single"/>
        </w:rPr>
        <w:t xml:space="preserve"> na ocenę dobrą</w:t>
      </w:r>
      <w:r w:rsidR="00B961DC" w:rsidRPr="008B1659">
        <w:rPr>
          <w:b/>
          <w:color w:val="000000"/>
          <w:u w:val="single"/>
        </w:rPr>
        <w:t xml:space="preserve"> (4)</w:t>
      </w:r>
      <w:r w:rsidR="004D6361">
        <w:rPr>
          <w:b/>
          <w:color w:val="000000"/>
          <w:u w:val="single"/>
        </w:rPr>
        <w:t>-POZIOM ROZSZERZONY</w:t>
      </w:r>
    </w:p>
    <w:p w:rsidR="00A1571E" w:rsidRPr="008B1659" w:rsidRDefault="00A1571E" w:rsidP="00A1571E">
      <w:pPr>
        <w:pStyle w:val="Bezodstpw1"/>
        <w:jc w:val="center"/>
        <w:rPr>
          <w:rFonts w:cs="Times New Roman"/>
        </w:rPr>
      </w:pPr>
      <w:r w:rsidRPr="008B1659">
        <w:rPr>
          <w:rFonts w:eastAsia="Calibri" w:cs="Times New Roman"/>
          <w:b/>
        </w:rPr>
        <w:t>Uczeń (oprócz spełnienia wymagań na ocenę dopuszczająca i dostateczną):</w:t>
      </w: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A1571E" w:rsidRPr="008B1659" w:rsidRDefault="00A1571E" w:rsidP="00A1571E">
      <w:pPr>
        <w:jc w:val="center"/>
      </w:pP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985"/>
        <w:gridCol w:w="2835"/>
        <w:gridCol w:w="2268"/>
      </w:tblGrid>
      <w:tr w:rsidR="00A1571E" w:rsidRPr="008B1659" w:rsidTr="008B1659">
        <w:trPr>
          <w:trHeight w:val="355"/>
          <w:jc w:val="center"/>
        </w:trPr>
        <w:tc>
          <w:tcPr>
            <w:tcW w:w="2830" w:type="dxa"/>
            <w:vMerge w:val="restart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  <w:r w:rsidRPr="008B1659">
              <w:t>Dział programowy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A1571E" w:rsidRPr="008B1659" w:rsidRDefault="00A1571E" w:rsidP="008B16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1571E" w:rsidRPr="008B1659" w:rsidTr="008B1659">
        <w:trPr>
          <w:trHeight w:val="468"/>
          <w:jc w:val="center"/>
        </w:trPr>
        <w:tc>
          <w:tcPr>
            <w:tcW w:w="2830" w:type="dxa"/>
            <w:vMerge/>
          </w:tcPr>
          <w:p w:rsidR="00A1571E" w:rsidRPr="008B1659" w:rsidRDefault="00A1571E" w:rsidP="008B1659">
            <w:pPr>
              <w:pStyle w:val="Bezodstpw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A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ZNA: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B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ROZUMIE: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C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D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</w:tr>
      <w:tr w:rsidR="00A1571E" w:rsidRPr="008B1659" w:rsidTr="00922702">
        <w:trPr>
          <w:trHeight w:val="2251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8"/>
              </w:numPr>
              <w:ind w:left="596" w:hanging="236"/>
              <w:rPr>
                <w:b/>
              </w:rPr>
            </w:pPr>
            <w:r w:rsidRPr="008B1659">
              <w:t>LICZBY I DZIAŁANIA</w:t>
            </w: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/>
        </w:tc>
        <w:tc>
          <w:tcPr>
            <w:tcW w:w="3402" w:type="dxa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ind w:left="113"/>
            </w:pPr>
          </w:p>
        </w:tc>
        <w:tc>
          <w:tcPr>
            <w:tcW w:w="1985" w:type="dxa"/>
          </w:tcPr>
          <w:p w:rsidR="00A1571E" w:rsidRPr="008B1659" w:rsidRDefault="00A1571E" w:rsidP="008B1659">
            <w:pPr>
              <w:ind w:left="113"/>
            </w:pPr>
          </w:p>
        </w:tc>
        <w:tc>
          <w:tcPr>
            <w:tcW w:w="2835" w:type="dxa"/>
          </w:tcPr>
          <w:p w:rsidR="00A1571E" w:rsidRPr="008B1659" w:rsidRDefault="00A1571E" w:rsidP="008B1659">
            <w:pPr>
              <w:ind w:left="113"/>
            </w:pP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umie zapisać i odczytać w systemie rzymskim liczby większe od 4000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 xml:space="preserve">znajduje NWD i NWW liczb naturalnych przedstawionych 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>w postaci iloczynu potęg liczb pierwszych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 xml:space="preserve">umie odczytać współrzędne punktów na osi liczbowej </w:t>
            </w:r>
          </w:p>
          <w:p w:rsidR="00A1571E" w:rsidRPr="008B1659" w:rsidRDefault="00A1571E" w:rsidP="008B1659">
            <w:pPr>
              <w:ind w:left="113"/>
            </w:pPr>
            <w:r w:rsidRPr="008B1659">
              <w:t>i zaznaczyć liczbę na osi liczbowej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zapisać liczbę w notacji wykładniczej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umie rozwiązać zadania tekstowe związane z działaniami na liczbach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wyłączyć czynnik przed znak pierwiastka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wyłączyć czynnik przed znak pierwiastka</w:t>
            </w:r>
          </w:p>
        </w:tc>
        <w:tc>
          <w:tcPr>
            <w:tcW w:w="2268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9"/>
              </w:numPr>
              <w:ind w:left="176" w:hanging="142"/>
            </w:pPr>
            <w:r w:rsidRPr="008B1659">
              <w:lastRenderedPageBreak/>
              <w:t>umie rozwiązać zadania tekstowe dotyczące różnych sposobów zapisywania liczb</w:t>
            </w:r>
          </w:p>
        </w:tc>
      </w:tr>
      <w:tr w:rsidR="00A1571E" w:rsidRPr="008B1659" w:rsidTr="008B1659">
        <w:trPr>
          <w:trHeight w:val="1550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8"/>
              </w:numPr>
              <w:ind w:left="454" w:hanging="283"/>
            </w:pPr>
            <w:r w:rsidRPr="008B1659">
              <w:t>WYRAŻENIA ALGEBRAICZNE I RÓWNANIA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571E" w:rsidRPr="008B1659" w:rsidRDefault="00A1571E" w:rsidP="008B1659">
            <w:pPr>
              <w:pStyle w:val="Bezodstpw"/>
              <w:ind w:left="223"/>
            </w:pP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opisywać zadania tekstowe za pomocą wyrażeń algebraicznych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rozwiązać równanie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rozwiązać równanie, korzystając z proporcji (</w:t>
            </w:r>
          </w:p>
        </w:tc>
        <w:tc>
          <w:tcPr>
            <w:tcW w:w="2268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175" w:hanging="175"/>
            </w:pPr>
            <w:r w:rsidRPr="008B1659">
              <w:t>umie obliczyć wartość liczbową wyrażenia po przekształceniu do postaci dogodnej do obliczeń</w:t>
            </w: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FIGURY NA PŁASZCZYŹNIE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23" w:hanging="142"/>
              <w:rPr>
                <w:i/>
                <w:iCs/>
              </w:rPr>
            </w:pPr>
            <w:r w:rsidRPr="008B1659">
              <w:t>rozumie konstrukcję odcinka o długości wyrażonej liczbą niewymierną</w:t>
            </w: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długość odcinka w układzie współrzędnych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pole czworokąta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pole wielokąta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wyprowadzić wzór na obliczanie wysokości trójkąta równobocznego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długość boku lub pole kwadratu, znając długość jego przekątnej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wykorzystujące zależności między bokami i kątami trójkąta o kątach 90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 xml:space="preserve"> </w:t>
            </w:r>
            <w:r w:rsidRPr="008B1659">
              <w:lastRenderedPageBreak/>
              <w:t>oraz 90</w:t>
            </w:r>
            <w:r w:rsidRPr="008B1659">
              <w:rPr>
                <w:vertAlign w:val="superscript"/>
              </w:rPr>
              <w:t>0</w:t>
            </w:r>
            <w:r w:rsidRPr="008B1659">
              <w:t>, 30</w:t>
            </w:r>
            <w:r w:rsidRPr="008B1659">
              <w:rPr>
                <w:vertAlign w:val="superscript"/>
              </w:rPr>
              <w:t>0</w:t>
            </w:r>
            <w:r w:rsidRPr="008B1659">
              <w:t>, 60</w:t>
            </w:r>
            <w:r w:rsidRPr="008B1659">
              <w:rPr>
                <w:vertAlign w:val="superscript"/>
              </w:rPr>
              <w:t>0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długości boków wielokąta leżącego w układzie współrzędnych</w:t>
            </w:r>
          </w:p>
        </w:tc>
        <w:tc>
          <w:tcPr>
            <w:tcW w:w="2268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lastRenderedPageBreak/>
              <w:t>umie wyznaczyć kąty trójkąta na podstawie danych z rysunku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t>umie konstruować kwadraty o polu równym sumie lub różnicy pól danych kwadratów</w:t>
            </w: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ZASTOSOWANIA MATEMATYKI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zna pojęcie promila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42"/>
            </w:pPr>
            <w:r w:rsidRPr="008B1659">
              <w:t>zna pojęcie prawdopodobieństwa zdarzenia losowego</w:t>
            </w:r>
          </w:p>
        </w:tc>
        <w:tc>
          <w:tcPr>
            <w:tcW w:w="1985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liczbę na podstawie danego jej procentu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obliczyć, jakim procentem jednej liczby jest druga liczba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promil danej liczby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związane z oprocentowaniem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porównać informacje odczytane z różnych diagramów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określić zdarzenia losowe w doświadczeniu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922702">
        <w:trPr>
          <w:trHeight w:val="409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GRANIASTOSŁUPY I OSTROSŁUPY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związane z objętością i polem powierzchni graniastosłupa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sumę długości krawędzi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kreślić siatki ostrosłupów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objętość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 xml:space="preserve">umie stosować twierdzenie Pitagorasa do wyznaczania </w:t>
            </w:r>
            <w:r w:rsidRPr="008B1659">
              <w:lastRenderedPageBreak/>
              <w:t>długości odcinków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SYMETRIE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1985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wykreślić oś symetrii, względem której figury są symetryczne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wskazać wszystkie osie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dzielić odcinek na 2</w:t>
            </w:r>
            <w:r w:rsidRPr="008B1659">
              <w:rPr>
                <w:vertAlign w:val="superscript"/>
              </w:rPr>
              <w:t>n</w:t>
            </w:r>
            <w:r w:rsidRPr="008B1659">
              <w:t xml:space="preserve"> równych części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dzielić kąt na 2</w:t>
            </w:r>
            <w:r w:rsidRPr="008B1659">
              <w:rPr>
                <w:vertAlign w:val="superscript"/>
              </w:rPr>
              <w:t>n</w:t>
            </w:r>
            <w:r w:rsidRPr="008B1659">
              <w:t xml:space="preserve"> równych części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wykreślić środek symetrii, względem którego figury są symetryczne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rysować figury posiadające więcej niż jeden środek symetrii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KOŁA I OKRĘGI</w:t>
            </w:r>
          </w:p>
        </w:tc>
        <w:tc>
          <w:tcPr>
            <w:tcW w:w="340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42"/>
              <w:rPr>
                <w:i/>
                <w:iCs/>
              </w:rPr>
            </w:pPr>
            <w:r w:rsidRPr="008B1659">
              <w:t>zna twierdzenie o równości długości odcinków na ramionach kąta wyznaczonych przez wierzchołek kąta i punkty styczności</w:t>
            </w:r>
          </w:p>
        </w:tc>
        <w:tc>
          <w:tcPr>
            <w:tcW w:w="198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223" w:hanging="223"/>
              <w:rPr>
                <w:i/>
                <w:iCs/>
              </w:rPr>
            </w:pPr>
            <w:r w:rsidRPr="008B1659">
              <w:t xml:space="preserve">rozumie sposób wyznaczenia liczby </w:t>
            </w:r>
            <w:r w:rsidRPr="008B1659">
              <w:sym w:font="Symbol" w:char="F070"/>
            </w: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konstruować okrąg styczny do prostej w danym punkcie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określić wzajemne położenie dwóch okręgów, znając ich promienie i odległość między ich środkami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wyznaczyć promień lub średnicę koła, znając jego pole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830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RACHUNEK PRAWDOPODOBIEŃSTWA</w:t>
            </w:r>
          </w:p>
        </w:tc>
        <w:tc>
          <w:tcPr>
            <w:tcW w:w="3402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1985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835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liczbę możliwych wyników, stosując własne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</w:tbl>
    <w:p w:rsidR="00A1571E" w:rsidRPr="008B1659" w:rsidRDefault="00A1571E" w:rsidP="00A1571E">
      <w:pPr>
        <w:jc w:val="center"/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8B1659">
        <w:rPr>
          <w:b/>
          <w:bCs/>
          <w:color w:val="000000"/>
          <w:u w:val="single"/>
        </w:rPr>
        <w:lastRenderedPageBreak/>
        <w:t>Wymagania</w:t>
      </w:r>
      <w:r w:rsidRPr="008B1659">
        <w:rPr>
          <w:b/>
          <w:color w:val="000000"/>
          <w:u w:val="single"/>
        </w:rPr>
        <w:t xml:space="preserve"> na ocenę bardzo dobrą</w:t>
      </w:r>
      <w:r w:rsidR="00B961DC" w:rsidRPr="008B1659">
        <w:rPr>
          <w:b/>
          <w:color w:val="000000"/>
          <w:u w:val="single"/>
        </w:rPr>
        <w:t xml:space="preserve"> (5)</w:t>
      </w:r>
      <w:r w:rsidR="004D6361">
        <w:rPr>
          <w:b/>
          <w:color w:val="000000"/>
          <w:u w:val="single"/>
        </w:rPr>
        <w:t>- POZIOM DOPEŁNIAJĄCY</w:t>
      </w:r>
    </w:p>
    <w:p w:rsidR="00A1571E" w:rsidRPr="008B1659" w:rsidRDefault="00A1571E" w:rsidP="00A1571E">
      <w:pPr>
        <w:pStyle w:val="Bezodstpw1"/>
        <w:jc w:val="center"/>
        <w:rPr>
          <w:rFonts w:cs="Times New Roman"/>
        </w:rPr>
      </w:pPr>
      <w:r w:rsidRPr="008B1659">
        <w:rPr>
          <w:rFonts w:eastAsia="Calibri" w:cs="Times New Roman"/>
          <w:b/>
        </w:rPr>
        <w:t>Uczeń (oprócz spełnienia wymagań na ocenę dopuszczająca, dostateczną, dobrą):</w:t>
      </w: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A1571E" w:rsidRPr="008B1659" w:rsidRDefault="00A1571E" w:rsidP="00A1571E">
      <w:pPr>
        <w:jc w:val="center"/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557"/>
        <w:gridCol w:w="2972"/>
        <w:gridCol w:w="2268"/>
      </w:tblGrid>
      <w:tr w:rsidR="00A1571E" w:rsidRPr="008B1659" w:rsidTr="008B1659">
        <w:trPr>
          <w:trHeight w:val="355"/>
          <w:jc w:val="center"/>
        </w:trPr>
        <w:tc>
          <w:tcPr>
            <w:tcW w:w="2689" w:type="dxa"/>
            <w:vMerge w:val="restart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  <w:r w:rsidRPr="008B1659">
              <w:t>Dział programowy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1571E" w:rsidRPr="008B1659" w:rsidRDefault="00A1571E" w:rsidP="008B16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1571E" w:rsidRPr="008B1659" w:rsidTr="008B1659">
        <w:trPr>
          <w:trHeight w:val="468"/>
          <w:jc w:val="center"/>
        </w:trPr>
        <w:tc>
          <w:tcPr>
            <w:tcW w:w="2689" w:type="dxa"/>
            <w:vMerge/>
          </w:tcPr>
          <w:p w:rsidR="00A1571E" w:rsidRPr="008B1659" w:rsidRDefault="00A1571E" w:rsidP="008B1659">
            <w:pPr>
              <w:pStyle w:val="Bezodstpw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A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ZNA: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B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ROZUMIE: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C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D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</w:tr>
      <w:tr w:rsidR="00A1571E" w:rsidRPr="008B1659" w:rsidTr="008B1659">
        <w:trPr>
          <w:trHeight w:val="2966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40"/>
              </w:numPr>
              <w:ind w:left="596" w:hanging="236"/>
              <w:rPr>
                <w:b/>
              </w:rPr>
            </w:pPr>
            <w:r w:rsidRPr="008B1659">
              <w:t>LICZBY I DZIAŁANIA</w:t>
            </w: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/>
        </w:tc>
        <w:tc>
          <w:tcPr>
            <w:tcW w:w="2976" w:type="dxa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ind w:left="113"/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ind w:left="113"/>
            </w:pPr>
          </w:p>
        </w:tc>
        <w:tc>
          <w:tcPr>
            <w:tcW w:w="2972" w:type="dxa"/>
          </w:tcPr>
          <w:p w:rsidR="00A1571E" w:rsidRPr="008B1659" w:rsidRDefault="00A1571E" w:rsidP="008B1659">
            <w:pPr>
              <w:ind w:left="113"/>
            </w:pPr>
          </w:p>
          <w:p w:rsidR="00A1571E" w:rsidRPr="008B1659" w:rsidRDefault="00A1571E" w:rsidP="00A1571E">
            <w:pPr>
              <w:pStyle w:val="Bezodstpw"/>
              <w:numPr>
                <w:ilvl w:val="0"/>
                <w:numId w:val="39"/>
              </w:numPr>
              <w:ind w:left="176" w:hanging="142"/>
            </w:pPr>
            <w:r w:rsidRPr="008B1659">
              <w:t>znajduje resztę z dzielenia sumy, różnicy, iloczynu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9"/>
              </w:numPr>
              <w:ind w:left="176" w:hanging="142"/>
            </w:pPr>
            <w:r w:rsidRPr="008B1659">
              <w:t xml:space="preserve">postaci iloczynu potęg liczb pierwszych 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rozwiązać nietypowe zadania tekstowe związane z dzieleniem z resztą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porównywać i porządkować liczby przedstawione w różny sposób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wykonać działania łączne na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ind w:left="176" w:hanging="176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porównać liczby przedstawione na różne sposoby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 xml:space="preserve">umie oszacować wartość wyrażenia zawierającego pierwiastki </w:t>
            </w:r>
          </w:p>
          <w:p w:rsidR="00A1571E" w:rsidRPr="008B1659" w:rsidRDefault="00A1571E" w:rsidP="008B1659"/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  <w:ind w:left="176"/>
            </w:pPr>
          </w:p>
        </w:tc>
      </w:tr>
      <w:tr w:rsidR="00A1571E" w:rsidRPr="008B1659" w:rsidTr="008B1659">
        <w:trPr>
          <w:trHeight w:val="1550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40"/>
              </w:numPr>
              <w:ind w:left="454" w:hanging="283"/>
            </w:pPr>
            <w:r w:rsidRPr="008B1659">
              <w:lastRenderedPageBreak/>
              <w:t>WYRAŻENIA ALGEBRAICZNE I RÓWNANIA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ind w:left="223"/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przekształcać wyrażenia algebraiczne</w:t>
            </w:r>
          </w:p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74" w:hanging="141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umie przekształcić wzór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  <w:ind w:left="175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FIGURY NA PŁASZCZYŹNIE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uzasadnić przystawanie trójkątów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sprawdzić współliniowość trzech punktów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wyznaczyć kąty czworokąta na podstawie danych z rysunku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konstruować odcinek o długości wyrażonej liczbą niewymierną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stosować twierdzenie Pitagorasa w zadaniach o trójkątach, prostokątach, trapezach, rombach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stosować twierdzenie Pitagorasa w zadaniach tekstowych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obliczyć długość boku lub pole trójkąta równobocznego, znając jego wysokość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rozwiązać trójkąt prostokątny o kątach 90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>, 45</w:t>
            </w:r>
            <w:r w:rsidRPr="008B1659">
              <w:rPr>
                <w:vertAlign w:val="superscript"/>
              </w:rPr>
              <w:t>0</w:t>
            </w:r>
            <w:r w:rsidRPr="008B1659">
              <w:t xml:space="preserve"> oraz 90</w:t>
            </w:r>
            <w:r w:rsidRPr="008B1659">
              <w:rPr>
                <w:vertAlign w:val="superscript"/>
              </w:rPr>
              <w:t>0</w:t>
            </w:r>
            <w:r w:rsidRPr="008B1659">
              <w:t>, 30</w:t>
            </w:r>
            <w:r w:rsidRPr="008B1659">
              <w:rPr>
                <w:vertAlign w:val="superscript"/>
              </w:rPr>
              <w:t>0</w:t>
            </w:r>
            <w:r w:rsidRPr="008B1659">
              <w:t>, 60</w:t>
            </w:r>
            <w:r w:rsidRPr="008B1659">
              <w:rPr>
                <w:vertAlign w:val="superscript"/>
              </w:rPr>
              <w:t>0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 xml:space="preserve">umie sprawdzić, czy punkty leżą na okręgu lub w kole umieszczonym w </w:t>
            </w:r>
            <w:r w:rsidRPr="008B1659">
              <w:lastRenderedPageBreak/>
              <w:t>układzie współrzędnych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216" w:hanging="216"/>
              <w:rPr>
                <w:i/>
                <w:iCs/>
              </w:rPr>
            </w:pPr>
            <w:r w:rsidRPr="008B1659">
              <w:t>umie rozwiązać zadania tekstowe wykorzystujące obliczanie długości odcinków w układzie współrzędnych</w:t>
            </w:r>
          </w:p>
        </w:tc>
        <w:tc>
          <w:tcPr>
            <w:tcW w:w="2268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lastRenderedPageBreak/>
              <w:t>umie przeprowadzić dowód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t>umie zapisać dowód, używając matematycznych symboli</w:t>
            </w: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ZASTOSOWANIA MATEMATYKI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Bezodstpw"/>
              <w:ind w:left="176"/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obliczyć, jakim procentem jednej liczby jest druga liczba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liczbę na podstawie jej procentowego wzrostu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stan konta po kilku latach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porównać lokaty bankowe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wykonać obliczenia w różnych sytuacjach praktycznych, operuje procentami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wykonać obliczenia w różnych sytuacjach praktycznych, operuje procentami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podzielić daną wielkość na kilka części w zadanym stosunku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rozwiązać zadania związane z podziałem proporcjonalnym w kontekście praktycznym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216" w:hanging="216"/>
              <w:rPr>
                <w:i/>
                <w:iCs/>
              </w:rPr>
            </w:pPr>
            <w:r w:rsidRPr="008B1659">
              <w:t>umie obliczyć wielkość, znając jej część oraz stosunek, w jakim ją podzielono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lastRenderedPageBreak/>
              <w:t xml:space="preserve">umie interpretować informacje z kilku wykresów narysowanych </w:t>
            </w:r>
          </w:p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  <w:r w:rsidRPr="008B1659">
              <w:t>w jednym lub kilku układach współrzędnych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  <w:r w:rsidRPr="008B1659">
              <w:lastRenderedPageBreak/>
              <w:t>umie rozwiązać zadania związane ze stężeniami procentowymi</w:t>
            </w: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GRANIASTOSŁUPY I OSTROSŁUPY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216" w:hanging="216"/>
              <w:rPr>
                <w:i/>
                <w:iCs/>
              </w:rPr>
            </w:pPr>
            <w:r w:rsidRPr="008B1659">
              <w:t>umie obliczyć pole powierzchni i objętość graniastosłupa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 xml:space="preserve">umie obliczyć długość odcinka w graniastosłupie, korzystając </w:t>
            </w:r>
          </w:p>
          <w:p w:rsidR="00A1571E" w:rsidRPr="008B1659" w:rsidRDefault="00A1571E" w:rsidP="008B1659">
            <w:pPr>
              <w:pStyle w:val="Bezodstpw"/>
            </w:pPr>
            <w:r w:rsidRPr="008B1659">
              <w:t>z twierdzenia Pitagorasa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rPr>
                <w:color w:val="000000"/>
              </w:rPr>
              <w:t xml:space="preserve">umie obliczyć długość odcinka w graniastosłupie, korzystając </w:t>
            </w:r>
          </w:p>
          <w:p w:rsidR="00A1571E" w:rsidRPr="008B1659" w:rsidRDefault="00A1571E" w:rsidP="008B1659">
            <w:pPr>
              <w:pStyle w:val="Bezodstpw"/>
              <w:rPr>
                <w:color w:val="000000"/>
                <w:vertAlign w:val="superscript"/>
              </w:rPr>
            </w:pPr>
            <w:r w:rsidRPr="008B1659">
              <w:rPr>
                <w:color w:val="000000"/>
              </w:rPr>
              <w:t>z własności trójkątów prostokątnych o kątach 90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rPr>
                <w:color w:val="000000"/>
              </w:rPr>
              <w:t>, 45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rPr>
                <w:color w:val="000000"/>
              </w:rPr>
              <w:t>, 45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rPr>
                <w:color w:val="000000"/>
              </w:rPr>
              <w:t xml:space="preserve"> oraz 90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rPr>
                <w:color w:val="000000"/>
              </w:rPr>
              <w:t>, 30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t>,</w:t>
            </w:r>
            <w:r w:rsidRPr="008B1659">
              <w:rPr>
                <w:color w:val="000000"/>
              </w:rPr>
              <w:t xml:space="preserve"> 60</w:t>
            </w:r>
            <w:r w:rsidRPr="008B1659">
              <w:rPr>
                <w:color w:val="000000"/>
                <w:vertAlign w:val="superscript"/>
              </w:rPr>
              <w:t>0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42"/>
              <w:rPr>
                <w:i/>
                <w:iCs/>
              </w:rPr>
            </w:pPr>
            <w:r w:rsidRPr="008B1659">
              <w:t>umie rozwiązać zadania tekstowe związane z sumą długości krawędzi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42"/>
              <w:rPr>
                <w:i/>
                <w:iCs/>
              </w:rPr>
            </w:pPr>
            <w:r w:rsidRPr="008B1659">
              <w:t>umie rozpoznać siatkę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42"/>
              <w:rPr>
                <w:i/>
                <w:iCs/>
              </w:rPr>
            </w:pPr>
            <w:r w:rsidRPr="008B1659">
              <w:t>umie obliczyć pole powierzchni ostrosłupa</w:t>
            </w:r>
          </w:p>
          <w:p w:rsidR="00A1571E" w:rsidRPr="008B1659" w:rsidRDefault="00A1571E" w:rsidP="00A1571E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b/>
              </w:rPr>
            </w:pPr>
            <w:r w:rsidRPr="008B1659">
              <w:t xml:space="preserve">umie rozwiązać zadanie tekstowe związane z objętością ostrosłupa </w:t>
            </w:r>
          </w:p>
          <w:p w:rsidR="00A1571E" w:rsidRPr="008B1659" w:rsidRDefault="00A1571E" w:rsidP="008B1659">
            <w:pPr>
              <w:pStyle w:val="Bezodstpw"/>
            </w:pPr>
            <w:r w:rsidRPr="008B1659">
              <w:t>i graniastosłupa</w:t>
            </w:r>
          </w:p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SYMETRIE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uzupełnić figurę, tak by była osiowosymetryczna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74" w:hanging="141"/>
              <w:rPr>
                <w:i/>
                <w:iCs/>
              </w:rPr>
            </w:pPr>
            <w:r w:rsidRPr="008B1659">
              <w:t>umie konstruować kąty o miarach 15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rPr>
                <w:color w:val="000000"/>
              </w:rPr>
              <w:t>,</w:t>
            </w:r>
            <w:r w:rsidRPr="008B1659">
              <w:rPr>
                <w:color w:val="000000"/>
                <w:vertAlign w:val="superscript"/>
              </w:rPr>
              <w:t xml:space="preserve"> </w:t>
            </w:r>
            <w:r w:rsidRPr="008B1659">
              <w:t>30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t>, 60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t>, 90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t>,45</w:t>
            </w:r>
            <w:r w:rsidRPr="008B1659">
              <w:rPr>
                <w:color w:val="000000"/>
                <w:vertAlign w:val="superscript"/>
              </w:rPr>
              <w:t>0</w:t>
            </w:r>
            <w:r w:rsidRPr="008B1659">
              <w:t xml:space="preserve"> oraz 22,5</w:t>
            </w:r>
            <w:r w:rsidRPr="008B1659">
              <w:rPr>
                <w:color w:val="000000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KOŁA I OKRĘGI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odległość między środkami okręgów, znając ich promienie i położenie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rozwiązać zadania związane z okręgami w układzie współrzędnych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rozwiązać zadania tekstowe związane z długością okręgu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rozwiązać zadania tekstowe związane z porównywaniem obwodów figur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obliczyć pole koła, znając jego obwód 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obliczyć pole nietypowej figury, wykorzystując wzór na pole koła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74" w:hanging="141"/>
              <w:rPr>
                <w:i/>
                <w:iCs/>
              </w:rPr>
            </w:pPr>
            <w:r w:rsidRPr="008B1659">
              <w:t>umie rozwiązać zadania tekstowe związane z porównywaniem pól figur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  <w:tr w:rsidR="00A1571E" w:rsidRPr="008B1659" w:rsidTr="008B1659">
        <w:trPr>
          <w:trHeight w:val="698"/>
          <w:jc w:val="center"/>
        </w:trPr>
        <w:tc>
          <w:tcPr>
            <w:tcW w:w="2689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RACHUNEK PRAWDOPODOBIEŃSTWA</w:t>
            </w:r>
          </w:p>
        </w:tc>
        <w:tc>
          <w:tcPr>
            <w:tcW w:w="2976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7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972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6"/>
              </w:numPr>
              <w:ind w:left="74" w:hanging="141"/>
              <w:rPr>
                <w:i/>
                <w:iCs/>
              </w:rPr>
            </w:pPr>
            <w:r w:rsidRPr="008B1659">
              <w:rPr>
                <w:color w:val="000000"/>
              </w:rPr>
              <w:t>umie obliczyć liczbę możliwych wyników, stosując regułę mnożenia oraz regułę dodawania</w:t>
            </w:r>
          </w:p>
        </w:tc>
        <w:tc>
          <w:tcPr>
            <w:tcW w:w="2268" w:type="dxa"/>
          </w:tcPr>
          <w:p w:rsidR="00A1571E" w:rsidRPr="008B1659" w:rsidRDefault="00A1571E" w:rsidP="008B1659">
            <w:pPr>
              <w:pStyle w:val="Bezodstpw"/>
            </w:pPr>
          </w:p>
        </w:tc>
      </w:tr>
    </w:tbl>
    <w:p w:rsidR="00A1571E" w:rsidRPr="008B1659" w:rsidRDefault="00A1571E" w:rsidP="00A1571E">
      <w:pPr>
        <w:jc w:val="center"/>
      </w:pPr>
    </w:p>
    <w:p w:rsidR="00A1571E" w:rsidRPr="008B1659" w:rsidRDefault="00A1571E" w:rsidP="00A1571E">
      <w:pPr>
        <w:jc w:val="center"/>
      </w:pPr>
    </w:p>
    <w:p w:rsidR="00A1571E" w:rsidRPr="008B1659" w:rsidRDefault="00A1571E" w:rsidP="00A1571E">
      <w:pPr>
        <w:pStyle w:val="Default"/>
        <w:jc w:val="center"/>
        <w:rPr>
          <w:b/>
          <w:color w:val="auto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922702" w:rsidRDefault="00922702" w:rsidP="00A1571E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8B1659">
        <w:rPr>
          <w:b/>
          <w:bCs/>
          <w:color w:val="000000"/>
          <w:u w:val="single"/>
        </w:rPr>
        <w:lastRenderedPageBreak/>
        <w:t>Wymagania</w:t>
      </w:r>
      <w:r w:rsidRPr="008B1659">
        <w:rPr>
          <w:b/>
          <w:color w:val="000000"/>
          <w:u w:val="single"/>
        </w:rPr>
        <w:t xml:space="preserve"> na ocenę celującą</w:t>
      </w:r>
      <w:r w:rsidR="00B961DC" w:rsidRPr="008B1659">
        <w:rPr>
          <w:b/>
          <w:color w:val="000000"/>
          <w:u w:val="single"/>
        </w:rPr>
        <w:t xml:space="preserve"> (6)</w:t>
      </w:r>
      <w:r w:rsidR="004D6361">
        <w:rPr>
          <w:b/>
          <w:color w:val="000000"/>
          <w:u w:val="single"/>
        </w:rPr>
        <w:t>- POZIOM WYKRACZAJĄCY</w:t>
      </w:r>
      <w:bookmarkStart w:id="0" w:name="_GoBack"/>
      <w:bookmarkEnd w:id="0"/>
    </w:p>
    <w:p w:rsidR="00A1571E" w:rsidRPr="008B1659" w:rsidRDefault="00A1571E" w:rsidP="00B961DC">
      <w:pPr>
        <w:pStyle w:val="Bezodstpw1"/>
        <w:jc w:val="center"/>
        <w:rPr>
          <w:rFonts w:eastAsia="Calibri" w:cs="Times New Roman"/>
          <w:b/>
        </w:rPr>
      </w:pPr>
      <w:r w:rsidRPr="008B1659">
        <w:rPr>
          <w:rFonts w:eastAsia="Calibri" w:cs="Times New Roman"/>
          <w:b/>
        </w:rPr>
        <w:t>Uczeń (oprócz spełnienia wymagań na ocenę dopuszczającą, dostateczną, dobrą, bardzo dobrą):</w:t>
      </w:r>
    </w:p>
    <w:p w:rsidR="00A1571E" w:rsidRPr="008B1659" w:rsidRDefault="00A1571E" w:rsidP="00A1571E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p w:rsidR="00B961DC" w:rsidRPr="008B1659" w:rsidRDefault="00B961DC" w:rsidP="00A1571E">
      <w:pPr>
        <w:jc w:val="center"/>
      </w:pPr>
    </w:p>
    <w:p w:rsidR="00B961DC" w:rsidRPr="008B1659" w:rsidRDefault="00B961DC" w:rsidP="00A1571E">
      <w:pPr>
        <w:jc w:val="center"/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551"/>
        <w:gridCol w:w="2693"/>
        <w:gridCol w:w="2493"/>
      </w:tblGrid>
      <w:tr w:rsidR="00A1571E" w:rsidRPr="008B1659" w:rsidTr="003704C5">
        <w:trPr>
          <w:trHeight w:val="355"/>
          <w:jc w:val="center"/>
        </w:trPr>
        <w:tc>
          <w:tcPr>
            <w:tcW w:w="2547" w:type="dxa"/>
            <w:vMerge w:val="restart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8B1659">
            <w:pPr>
              <w:pStyle w:val="Bezodstpw"/>
            </w:pPr>
            <w:r w:rsidRPr="008B1659">
              <w:t>Dział programowy</w:t>
            </w:r>
          </w:p>
        </w:tc>
        <w:tc>
          <w:tcPr>
            <w:tcW w:w="10714" w:type="dxa"/>
            <w:gridSpan w:val="4"/>
            <w:tcBorders>
              <w:bottom w:val="single" w:sz="4" w:space="0" w:color="auto"/>
            </w:tcBorders>
          </w:tcPr>
          <w:p w:rsidR="00A1571E" w:rsidRPr="008B1659" w:rsidRDefault="00A1571E" w:rsidP="008B16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1571E" w:rsidRPr="008B1659" w:rsidTr="003704C5">
        <w:trPr>
          <w:trHeight w:val="468"/>
          <w:jc w:val="center"/>
        </w:trPr>
        <w:tc>
          <w:tcPr>
            <w:tcW w:w="2547" w:type="dxa"/>
            <w:vMerge/>
          </w:tcPr>
          <w:p w:rsidR="00A1571E" w:rsidRPr="008B1659" w:rsidRDefault="00A1571E" w:rsidP="008B1659">
            <w:pPr>
              <w:pStyle w:val="Bezodstpw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A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ZNA: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B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ROZUMIE: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C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A1571E" w:rsidRPr="008B1659" w:rsidRDefault="00A1571E" w:rsidP="008B1659">
            <w:pPr>
              <w:pStyle w:val="Bezodstpw"/>
              <w:jc w:val="center"/>
            </w:pP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KATEGORIA D</w:t>
            </w:r>
          </w:p>
          <w:p w:rsidR="00A1571E" w:rsidRPr="008B1659" w:rsidRDefault="00A1571E" w:rsidP="008B1659">
            <w:pPr>
              <w:pStyle w:val="Bezodstpw"/>
              <w:jc w:val="center"/>
            </w:pPr>
            <w:r w:rsidRPr="008B1659">
              <w:t>UCZEŃ UMIE:</w:t>
            </w:r>
          </w:p>
          <w:p w:rsidR="00A1571E" w:rsidRPr="008B1659" w:rsidRDefault="00A1571E" w:rsidP="008B1659">
            <w:pPr>
              <w:pStyle w:val="Bezodstpw"/>
              <w:jc w:val="center"/>
            </w:pPr>
          </w:p>
        </w:tc>
      </w:tr>
      <w:tr w:rsidR="00A1571E" w:rsidRPr="008B1659" w:rsidTr="003704C5">
        <w:trPr>
          <w:trHeight w:val="1550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41"/>
              </w:numPr>
              <w:ind w:left="454" w:hanging="283"/>
            </w:pPr>
            <w:r w:rsidRPr="008B1659">
              <w:t>WYRAŻENIA ALGEBRAICZNE I RÓWNANIA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ind w:left="223"/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Akapitzlist"/>
              <w:ind w:left="74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A1571E" w:rsidRPr="008B1659" w:rsidRDefault="00A1571E" w:rsidP="008B1659">
            <w:pPr>
              <w:pStyle w:val="Bezodstpw"/>
            </w:pPr>
          </w:p>
          <w:p w:rsidR="00A1571E" w:rsidRPr="008B1659" w:rsidRDefault="00A1571E" w:rsidP="00A1571E">
            <w:pPr>
              <w:numPr>
                <w:ilvl w:val="0"/>
                <w:numId w:val="27"/>
              </w:numPr>
            </w:pPr>
            <w:r w:rsidRPr="008B1659">
              <w:t xml:space="preserve">umie stosować przekształcenia wyrażeń algebraicznych </w:t>
            </w:r>
          </w:p>
          <w:p w:rsidR="00A1571E" w:rsidRPr="008B1659" w:rsidRDefault="00A1571E" w:rsidP="008B1659">
            <w:pPr>
              <w:pStyle w:val="Bezodstpw"/>
            </w:pPr>
            <w:r w:rsidRPr="008B1659">
              <w:t>w zadaniach tekstowych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175" w:hanging="142"/>
            </w:pPr>
            <w:r w:rsidRPr="008B1659">
              <w:t>umie rozwiązać zadania tekstowe związane z zastosowaniem równań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175" w:hanging="142"/>
            </w:pPr>
            <w:r w:rsidRPr="008B1659">
              <w:t xml:space="preserve">umie wyrazić treść zadania za pomocą proporcji 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175" w:hanging="142"/>
            </w:pPr>
            <w:r w:rsidRPr="008B1659">
              <w:t>umie rozwiązać zadania tekstowe za pomocą proporcji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0"/>
              </w:numPr>
              <w:ind w:left="175" w:hanging="142"/>
            </w:pPr>
            <w:r w:rsidRPr="008B1659">
              <w:t>umie rozwiązywać zadania tekstowe związane z wielkościami wprost proporcjonalnymi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FIGURY NA PŁASZCZYŹNIE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ind w:left="216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t>umie rozwiązać zadania tekstowe związane z wielokątami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t>umie uzasadnić twierdzenie Pitagorasa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1"/>
              </w:numPr>
              <w:ind w:left="175" w:hanging="175"/>
            </w:pPr>
            <w:r w:rsidRPr="008B1659">
              <w:t>umie rozwiązać zadania tekstowe związane z przekątną kwadratu lub wysokością trójkąta równobocznego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ZASTOSOWANIA MATEMATYKI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Bezodstpw"/>
              <w:ind w:left="176"/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rozwiązać zadania związane z procentami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rozwiązać zadania tekstowe związane z obliczaniem różnych podatków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analizować informacje odczytane z różnych diagramów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przetwarzać informacje odczytane z różnych diagramów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interpretować informacje odczytane z różnych diagramów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wykorzystać informacje w praktyce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 xml:space="preserve">umie obliczyć prawdopodobieństwo </w:t>
            </w:r>
            <w:r w:rsidRPr="008B1659">
              <w:lastRenderedPageBreak/>
              <w:t>zdarzenia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2"/>
              </w:numPr>
              <w:ind w:left="176" w:hanging="176"/>
            </w:pPr>
            <w:r w:rsidRPr="008B1659">
              <w:t>umie interpretować informacje odczytane z wykresu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454" w:hanging="283"/>
              <w:contextualSpacing w:val="0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GRANIASTOSŁUPY I OSTROSŁUPY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Akapitzlist"/>
              <w:ind w:left="176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76"/>
            </w:pPr>
            <w:r w:rsidRPr="008B1659">
              <w:t>umie rozwiązać zadania tekstowe związane z polem powierzchni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76"/>
            </w:pPr>
            <w:r w:rsidRPr="008B1659">
              <w:t>umie rozwiązać zadanie tekstowe związane z objętością ostrosłupa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3"/>
              </w:numPr>
              <w:ind w:left="176" w:hanging="176"/>
            </w:pPr>
            <w:r w:rsidRPr="008B1659">
              <w:t>umie rozwiązać zadania tekstowe związane z długością odcinków, polem powierzchni i objętością ostrosłupa oraz graniastosłupa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SYMETRIE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ind w:left="74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stosuje własności punktów symetrycznych w zadaniach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umie rozwiązywać zadania tekstowe związane z symetrią względem prostej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umie rysować figury posiadające więcej niż jedną oś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wykorzystuje własności symetralnej odcinka w zadaniach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lastRenderedPageBreak/>
              <w:t>stosuje własności punktów symetrycznych 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umie rozwiązywać zadania tekstowe związane z symetrią względem punktu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4"/>
              </w:numPr>
              <w:ind w:left="176" w:hanging="176"/>
            </w:pPr>
            <w:r w:rsidRPr="008B1659">
              <w:t>stosuje własności figur środkowosymetrycznych w zadaniach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lastRenderedPageBreak/>
              <w:t>KOŁA I OKRĘGI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ind w:left="223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ind w:left="74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76"/>
            </w:pPr>
            <w:r w:rsidRPr="008B1659">
              <w:t>umie rozwiązać zadania konstrukcyjne i rachunkowe związane ze styczną do okręgu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76"/>
            </w:pPr>
            <w:r w:rsidRPr="008B1659">
              <w:rPr>
                <w:color w:val="000000"/>
              </w:rPr>
              <w:t>umie rozwiązać zadania tekstowe związane ze wzajemnym położeniem dwóch okręgów</w:t>
            </w:r>
          </w:p>
          <w:p w:rsidR="00A1571E" w:rsidRPr="008B1659" w:rsidRDefault="00A1571E" w:rsidP="00A1571E">
            <w:pPr>
              <w:pStyle w:val="Bezodstpw"/>
              <w:numPr>
                <w:ilvl w:val="0"/>
                <w:numId w:val="35"/>
              </w:numPr>
              <w:ind w:left="176" w:hanging="176"/>
            </w:pPr>
            <w:r w:rsidRPr="008B1659">
              <w:t>umie rozwiązać zadania tekstowe związane z obwodami i polami figur</w:t>
            </w:r>
          </w:p>
        </w:tc>
      </w:tr>
      <w:tr w:rsidR="00A1571E" w:rsidRPr="008B1659" w:rsidTr="003704C5">
        <w:trPr>
          <w:trHeight w:val="698"/>
          <w:jc w:val="center"/>
        </w:trPr>
        <w:tc>
          <w:tcPr>
            <w:tcW w:w="2547" w:type="dxa"/>
          </w:tcPr>
          <w:p w:rsidR="00A1571E" w:rsidRPr="008B1659" w:rsidRDefault="00A1571E" w:rsidP="00A1571E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596" w:hanging="425"/>
              <w:contextualSpacing w:val="0"/>
              <w:jc w:val="both"/>
              <w:rPr>
                <w:sz w:val="24"/>
                <w:szCs w:val="24"/>
              </w:rPr>
            </w:pPr>
            <w:r w:rsidRPr="008B1659">
              <w:rPr>
                <w:sz w:val="24"/>
                <w:szCs w:val="24"/>
              </w:rPr>
              <w:t>RACHUNEK PRAWDOPODOBIEŃSTWA</w:t>
            </w:r>
          </w:p>
        </w:tc>
        <w:tc>
          <w:tcPr>
            <w:tcW w:w="2977" w:type="dxa"/>
          </w:tcPr>
          <w:p w:rsidR="00A1571E" w:rsidRPr="008B1659" w:rsidRDefault="00A1571E" w:rsidP="008B1659">
            <w:pPr>
              <w:pStyle w:val="Bezodstpw"/>
              <w:ind w:left="176"/>
              <w:rPr>
                <w:i/>
                <w:iCs/>
              </w:rPr>
            </w:pPr>
          </w:p>
        </w:tc>
        <w:tc>
          <w:tcPr>
            <w:tcW w:w="2551" w:type="dxa"/>
          </w:tcPr>
          <w:p w:rsidR="00A1571E" w:rsidRPr="008B1659" w:rsidRDefault="00A1571E" w:rsidP="008B1659">
            <w:pPr>
              <w:pStyle w:val="Bezodstpw"/>
              <w:rPr>
                <w:i/>
                <w:iCs/>
              </w:rPr>
            </w:pPr>
          </w:p>
        </w:tc>
        <w:tc>
          <w:tcPr>
            <w:tcW w:w="2693" w:type="dxa"/>
          </w:tcPr>
          <w:p w:rsidR="00A1571E" w:rsidRPr="008B1659" w:rsidRDefault="00A1571E" w:rsidP="008B1659">
            <w:pPr>
              <w:pStyle w:val="Bezodstpw"/>
              <w:ind w:left="74"/>
              <w:rPr>
                <w:i/>
                <w:iCs/>
              </w:rPr>
            </w:pPr>
          </w:p>
        </w:tc>
        <w:tc>
          <w:tcPr>
            <w:tcW w:w="2493" w:type="dxa"/>
          </w:tcPr>
          <w:p w:rsidR="00A1571E" w:rsidRPr="008B1659" w:rsidRDefault="00A1571E" w:rsidP="00A1571E">
            <w:pPr>
              <w:numPr>
                <w:ilvl w:val="0"/>
                <w:numId w:val="36"/>
              </w:numPr>
              <w:ind w:left="176" w:hanging="176"/>
              <w:rPr>
                <w:color w:val="000000"/>
              </w:rPr>
            </w:pPr>
            <w:r w:rsidRPr="008B1659">
              <w:rPr>
                <w:color w:val="000000"/>
              </w:rPr>
              <w:t xml:space="preserve">umie obliczyć prawdopodobieństwo zdarzenia składającego się </w:t>
            </w:r>
          </w:p>
          <w:p w:rsidR="00A1571E" w:rsidRPr="008B1659" w:rsidRDefault="00A1571E" w:rsidP="008B1659">
            <w:pPr>
              <w:pStyle w:val="Bezodstpw"/>
            </w:pPr>
            <w:r w:rsidRPr="008B1659">
              <w:rPr>
                <w:color w:val="000000"/>
              </w:rPr>
              <w:t>z dwóch wyborów</w:t>
            </w:r>
          </w:p>
        </w:tc>
      </w:tr>
    </w:tbl>
    <w:p w:rsidR="00A1571E" w:rsidRPr="008B1659" w:rsidRDefault="00A1571E" w:rsidP="00A1571E">
      <w:pPr>
        <w:jc w:val="center"/>
      </w:pPr>
    </w:p>
    <w:p w:rsidR="0057728E" w:rsidRPr="008B1659" w:rsidRDefault="0057728E" w:rsidP="00A1571E">
      <w:pPr>
        <w:jc w:val="center"/>
      </w:pPr>
    </w:p>
    <w:sectPr w:rsidR="0057728E" w:rsidRPr="008B1659" w:rsidSect="00C33E1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A9" w:rsidRDefault="00B530A9">
      <w:r>
        <w:separator/>
      </w:r>
    </w:p>
  </w:endnote>
  <w:endnote w:type="continuationSeparator" w:id="0">
    <w:p w:rsidR="00B530A9" w:rsidRDefault="00B5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Humanist521PL-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9" w:rsidRDefault="008B1659">
    <w:pPr>
      <w:pStyle w:val="Stopka"/>
      <w:jc w:val="right"/>
    </w:pPr>
  </w:p>
  <w:p w:rsidR="008B1659" w:rsidRDefault="008B1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A9" w:rsidRDefault="00B530A9">
      <w:r>
        <w:separator/>
      </w:r>
    </w:p>
  </w:footnote>
  <w:footnote w:type="continuationSeparator" w:id="0">
    <w:p w:rsidR="00B530A9" w:rsidRDefault="00B5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20F770"/>
    <w:lvl w:ilvl="0">
      <w:numFmt w:val="bullet"/>
      <w:lvlText w:val="*"/>
      <w:lvlJc w:val="left"/>
    </w:lvl>
  </w:abstractNum>
  <w:abstractNum w:abstractNumId="1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6D1"/>
    <w:multiLevelType w:val="hybridMultilevel"/>
    <w:tmpl w:val="204AFB0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444"/>
    <w:multiLevelType w:val="hybridMultilevel"/>
    <w:tmpl w:val="F82C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6C4A"/>
    <w:multiLevelType w:val="singleLevel"/>
    <w:tmpl w:val="22823F3A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7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EC9"/>
    <w:multiLevelType w:val="hybridMultilevel"/>
    <w:tmpl w:val="642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4C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2C0"/>
    <w:multiLevelType w:val="hybridMultilevel"/>
    <w:tmpl w:val="0D2C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623A"/>
    <w:multiLevelType w:val="hybridMultilevel"/>
    <w:tmpl w:val="B6F2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0041"/>
    <w:multiLevelType w:val="hybridMultilevel"/>
    <w:tmpl w:val="1616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EEF"/>
    <w:multiLevelType w:val="hybridMultilevel"/>
    <w:tmpl w:val="6982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B30"/>
    <w:multiLevelType w:val="hybridMultilevel"/>
    <w:tmpl w:val="B1384692"/>
    <w:lvl w:ilvl="0" w:tplc="08AA9BE0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2250"/>
    <w:multiLevelType w:val="hybridMultilevel"/>
    <w:tmpl w:val="410E0844"/>
    <w:lvl w:ilvl="0" w:tplc="004C9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3315B"/>
    <w:multiLevelType w:val="hybridMultilevel"/>
    <w:tmpl w:val="AB02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31EA"/>
    <w:multiLevelType w:val="hybridMultilevel"/>
    <w:tmpl w:val="49107F30"/>
    <w:lvl w:ilvl="0" w:tplc="4AC25F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5AAA07C8"/>
    <w:multiLevelType w:val="hybridMultilevel"/>
    <w:tmpl w:val="30BE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65A30"/>
    <w:multiLevelType w:val="hybridMultilevel"/>
    <w:tmpl w:val="6BBC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07D1"/>
    <w:multiLevelType w:val="hybridMultilevel"/>
    <w:tmpl w:val="0DE4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655E3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0E2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41"/>
  </w:num>
  <w:num w:numId="4">
    <w:abstractNumId w:val="7"/>
  </w:num>
  <w:num w:numId="5">
    <w:abstractNumId w:val="5"/>
  </w:num>
  <w:num w:numId="6">
    <w:abstractNumId w:val="32"/>
  </w:num>
  <w:num w:numId="7">
    <w:abstractNumId w:val="18"/>
  </w:num>
  <w:num w:numId="8">
    <w:abstractNumId w:val="28"/>
  </w:num>
  <w:num w:numId="9">
    <w:abstractNumId w:val="31"/>
  </w:num>
  <w:num w:numId="10">
    <w:abstractNumId w:val="33"/>
  </w:num>
  <w:num w:numId="11">
    <w:abstractNumId w:val="29"/>
  </w:num>
  <w:num w:numId="12">
    <w:abstractNumId w:val="22"/>
  </w:num>
  <w:num w:numId="13">
    <w:abstractNumId w:val="44"/>
  </w:num>
  <w:num w:numId="14">
    <w:abstractNumId w:val="14"/>
  </w:num>
  <w:num w:numId="15">
    <w:abstractNumId w:val="40"/>
  </w:num>
  <w:num w:numId="16">
    <w:abstractNumId w:val="25"/>
  </w:num>
  <w:num w:numId="17">
    <w:abstractNumId w:val="12"/>
  </w:num>
  <w:num w:numId="18">
    <w:abstractNumId w:val="42"/>
  </w:num>
  <w:num w:numId="19">
    <w:abstractNumId w:val="10"/>
  </w:num>
  <w:num w:numId="20">
    <w:abstractNumId w:val="15"/>
  </w:num>
  <w:num w:numId="21">
    <w:abstractNumId w:val="43"/>
  </w:num>
  <w:num w:numId="22">
    <w:abstractNumId w:val="37"/>
  </w:num>
  <w:num w:numId="23">
    <w:abstractNumId w:val="1"/>
  </w:num>
  <w:num w:numId="24">
    <w:abstractNumId w:val="9"/>
  </w:num>
  <w:num w:numId="25">
    <w:abstractNumId w:val="39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26"/>
  </w:num>
  <w:num w:numId="30">
    <w:abstractNumId w:val="27"/>
  </w:num>
  <w:num w:numId="31">
    <w:abstractNumId w:val="34"/>
  </w:num>
  <w:num w:numId="32">
    <w:abstractNumId w:val="35"/>
  </w:num>
  <w:num w:numId="33">
    <w:abstractNumId w:val="23"/>
  </w:num>
  <w:num w:numId="34">
    <w:abstractNumId w:val="16"/>
  </w:num>
  <w:num w:numId="35">
    <w:abstractNumId w:val="8"/>
  </w:num>
  <w:num w:numId="36">
    <w:abstractNumId w:val="19"/>
  </w:num>
  <w:num w:numId="37">
    <w:abstractNumId w:val="36"/>
  </w:num>
  <w:num w:numId="38">
    <w:abstractNumId w:val="38"/>
  </w:num>
  <w:num w:numId="39">
    <w:abstractNumId w:val="2"/>
  </w:num>
  <w:num w:numId="40">
    <w:abstractNumId w:val="21"/>
  </w:num>
  <w:num w:numId="41">
    <w:abstractNumId w:val="24"/>
  </w:num>
  <w:num w:numId="42">
    <w:abstractNumId w:val="17"/>
  </w:num>
  <w:num w:numId="43">
    <w:abstractNumId w:val="4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13"/>
    <w:rsid w:val="00067ED8"/>
    <w:rsid w:val="00120CF2"/>
    <w:rsid w:val="002E56AC"/>
    <w:rsid w:val="00313E82"/>
    <w:rsid w:val="0032622C"/>
    <w:rsid w:val="003704C5"/>
    <w:rsid w:val="0040239E"/>
    <w:rsid w:val="00471EED"/>
    <w:rsid w:val="004D6361"/>
    <w:rsid w:val="0057728E"/>
    <w:rsid w:val="0058105D"/>
    <w:rsid w:val="0065170E"/>
    <w:rsid w:val="00687941"/>
    <w:rsid w:val="006940CA"/>
    <w:rsid w:val="007A7808"/>
    <w:rsid w:val="008B1659"/>
    <w:rsid w:val="009110C2"/>
    <w:rsid w:val="00922702"/>
    <w:rsid w:val="00A05459"/>
    <w:rsid w:val="00A1571E"/>
    <w:rsid w:val="00A171A0"/>
    <w:rsid w:val="00A24A5E"/>
    <w:rsid w:val="00A67B08"/>
    <w:rsid w:val="00AD2D5E"/>
    <w:rsid w:val="00AD787E"/>
    <w:rsid w:val="00B530A9"/>
    <w:rsid w:val="00B961DC"/>
    <w:rsid w:val="00C33E13"/>
    <w:rsid w:val="00C96A42"/>
    <w:rsid w:val="00CA63E5"/>
    <w:rsid w:val="00D84F1F"/>
    <w:rsid w:val="00DF0791"/>
    <w:rsid w:val="00E918A5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13D"/>
  <w15:docId w15:val="{1AF9F5DE-898E-4382-94E4-9528AE2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61B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ED361B"/>
    <w:pPr>
      <w:keepNext/>
      <w:jc w:val="center"/>
      <w:outlineLvl w:val="1"/>
    </w:pPr>
    <w:rPr>
      <w:i/>
      <w:iCs/>
      <w:sz w:val="26"/>
    </w:rPr>
  </w:style>
  <w:style w:type="paragraph" w:styleId="Nagwek3">
    <w:name w:val="heading 3"/>
    <w:basedOn w:val="Normalny"/>
    <w:next w:val="Normalny"/>
    <w:link w:val="Nagwek3Znak"/>
    <w:qFormat/>
    <w:rsid w:val="00ED361B"/>
    <w:pPr>
      <w:keepNext/>
      <w:outlineLvl w:val="2"/>
    </w:pPr>
    <w:rPr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ED361B"/>
    <w:pPr>
      <w:keepNext/>
      <w:jc w:val="both"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ED361B"/>
    <w:pPr>
      <w:keepNext/>
      <w:jc w:val="both"/>
      <w:outlineLvl w:val="4"/>
    </w:pPr>
    <w:rPr>
      <w:b/>
      <w:bCs/>
      <w:i/>
      <w:iCs/>
      <w:sz w:val="26"/>
    </w:rPr>
  </w:style>
  <w:style w:type="paragraph" w:styleId="Nagwek6">
    <w:name w:val="heading 6"/>
    <w:basedOn w:val="Normalny"/>
    <w:next w:val="Normalny"/>
    <w:link w:val="Nagwek6Znak"/>
    <w:qFormat/>
    <w:rsid w:val="00ED361B"/>
    <w:pPr>
      <w:keepNext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E13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33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ED361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ED361B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ED361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361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D361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3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361B"/>
    <w:rPr>
      <w:vertAlign w:val="superscript"/>
    </w:rPr>
  </w:style>
  <w:style w:type="character" w:styleId="Numerstrony">
    <w:name w:val="page number"/>
    <w:basedOn w:val="Domylnaczcionkaakapitu"/>
    <w:rsid w:val="00ED361B"/>
  </w:style>
  <w:style w:type="paragraph" w:styleId="Tekstpodstawowy2">
    <w:name w:val="Body Text 2"/>
    <w:basedOn w:val="Normalny"/>
    <w:link w:val="Tekstpodstawowy2Znak"/>
    <w:rsid w:val="00ED361B"/>
    <w:pPr>
      <w:jc w:val="both"/>
    </w:pPr>
    <w:rPr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D361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61B"/>
    <w:pPr>
      <w:jc w:val="center"/>
    </w:pPr>
    <w:rPr>
      <w:b/>
      <w:bCs/>
      <w:i/>
      <w:i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361B"/>
    <w:pPr>
      <w:ind w:left="705" w:hanging="34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361B"/>
    <w:pPr>
      <w:ind w:left="705" w:hanging="3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361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D36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ED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ED361B"/>
  </w:style>
  <w:style w:type="character" w:customStyle="1" w:styleId="men">
    <w:name w:val="men"/>
    <w:basedOn w:val="Domylnaczcionkaakapitu"/>
    <w:rsid w:val="00ED361B"/>
  </w:style>
  <w:style w:type="paragraph" w:customStyle="1" w:styleId="Style3">
    <w:name w:val="Style3"/>
    <w:basedOn w:val="Normalny"/>
    <w:uiPriority w:val="99"/>
    <w:rsid w:val="00ED361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D361B"/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418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ED361B"/>
    <w:pPr>
      <w:widowControl w:val="0"/>
      <w:autoSpaceDE w:val="0"/>
      <w:autoSpaceDN w:val="0"/>
      <w:adjustRightInd w:val="0"/>
      <w:spacing w:line="280" w:lineRule="exact"/>
      <w:ind w:hanging="341"/>
      <w:jc w:val="both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309">
    <w:name w:val="Font Style309"/>
    <w:basedOn w:val="Domylnaczcionkaakapitu"/>
    <w:uiPriority w:val="99"/>
    <w:rsid w:val="00ED361B"/>
    <w:rPr>
      <w:rFonts w:ascii="Tahoma" w:hAnsi="Tahoma" w:cs="Tahoma"/>
      <w:smallCaps/>
      <w:color w:val="000000"/>
      <w:sz w:val="24"/>
      <w:szCs w:val="24"/>
    </w:rPr>
  </w:style>
  <w:style w:type="character" w:customStyle="1" w:styleId="FontStyle311">
    <w:name w:val="Font Style311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character" w:customStyle="1" w:styleId="FontStyle600">
    <w:name w:val="Font Style600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ED361B"/>
    <w:pPr>
      <w:widowControl w:val="0"/>
      <w:autoSpaceDE w:val="0"/>
      <w:autoSpaceDN w:val="0"/>
      <w:adjustRightInd w:val="0"/>
      <w:spacing w:line="218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10">
    <w:name w:val="Font Style310"/>
    <w:basedOn w:val="Domylnaczcionkaakapitu"/>
    <w:uiPriority w:val="99"/>
    <w:rsid w:val="00ED361B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29">
    <w:name w:val="Style29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ED361B"/>
    <w:rPr>
      <w:rFonts w:ascii="Arial" w:hAnsi="Arial" w:cs="Arial"/>
      <w:b/>
      <w:bCs/>
      <w:color w:val="000000"/>
      <w:sz w:val="22"/>
      <w:szCs w:val="22"/>
    </w:rPr>
  </w:style>
  <w:style w:type="paragraph" w:customStyle="1" w:styleId="Bezodstpw1">
    <w:name w:val="Bez odstępów1"/>
    <w:rsid w:val="00ED361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7728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5772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57728E"/>
    <w:pPr>
      <w:spacing w:after="140"/>
    </w:pPr>
  </w:style>
  <w:style w:type="paragraph" w:styleId="Lista">
    <w:name w:val="List"/>
    <w:basedOn w:val="Textbody"/>
    <w:rsid w:val="0057728E"/>
    <w:rPr>
      <w:rFonts w:cs="Lohit Devanagari"/>
      <w:sz w:val="24"/>
    </w:rPr>
  </w:style>
  <w:style w:type="paragraph" w:styleId="Legenda">
    <w:name w:val="caption"/>
    <w:basedOn w:val="Standard"/>
    <w:rsid w:val="005772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57728E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rsid w:val="0057728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7728E"/>
    <w:pPr>
      <w:suppressLineNumbers/>
    </w:pPr>
  </w:style>
  <w:style w:type="paragraph" w:customStyle="1" w:styleId="TableHeading">
    <w:name w:val="Table Heading"/>
    <w:basedOn w:val="TableContents"/>
    <w:rsid w:val="0057728E"/>
    <w:pPr>
      <w:jc w:val="center"/>
    </w:pPr>
    <w:rPr>
      <w:b/>
      <w:bCs/>
    </w:rPr>
  </w:style>
  <w:style w:type="character" w:customStyle="1" w:styleId="BulletSymbols">
    <w:name w:val="Bullet Symbols"/>
    <w:rsid w:val="0057728E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Beata Mac</cp:lastModifiedBy>
  <cp:revision>2</cp:revision>
  <dcterms:created xsi:type="dcterms:W3CDTF">2021-09-11T20:59:00Z</dcterms:created>
  <dcterms:modified xsi:type="dcterms:W3CDTF">2021-09-11T20:59:00Z</dcterms:modified>
</cp:coreProperties>
</file>