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4" w:rsidRPr="000E4E54" w:rsidRDefault="000E4E54" w:rsidP="000E4E54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E4E54">
        <w:rPr>
          <w:rFonts w:eastAsia="Times New Roman" w:cstheme="minorHAnsi"/>
          <w:b/>
          <w:sz w:val="28"/>
          <w:szCs w:val="28"/>
          <w:lang w:eastAsia="pl-PL"/>
        </w:rPr>
        <w:t>Kalendarz roku szkolnego 2019/2020</w:t>
      </w:r>
    </w:p>
    <w:p w:rsidR="000E4E54" w:rsidRPr="000E4E54" w:rsidRDefault="000E4E54" w:rsidP="000E4E54">
      <w:pPr>
        <w:spacing w:after="0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248"/>
        <w:gridCol w:w="5381"/>
      </w:tblGrid>
      <w:tr w:rsidR="000E4E54" w:rsidRPr="000E4E54" w:rsidTr="000E4E54">
        <w:tc>
          <w:tcPr>
            <w:tcW w:w="665" w:type="dxa"/>
            <w:shd w:val="clear" w:color="auto" w:fill="auto"/>
          </w:tcPr>
          <w:p w:rsidR="000E4E54" w:rsidRPr="00880CF2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auto"/>
          </w:tcPr>
          <w:p w:rsidR="000E4E54" w:rsidRPr="00880CF2" w:rsidRDefault="000E4E54" w:rsidP="000E4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5364" w:type="dxa"/>
            <w:shd w:val="clear" w:color="auto" w:fill="auto"/>
          </w:tcPr>
          <w:p w:rsidR="000E4E54" w:rsidRPr="00880CF2" w:rsidRDefault="000E4E54" w:rsidP="0088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</w:tr>
      <w:tr w:rsidR="000E4E54" w:rsidRPr="000E4E54" w:rsidTr="000E4E54">
        <w:tc>
          <w:tcPr>
            <w:tcW w:w="665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Rozpoczęcie zajęć dydaktyczno-wychowawczych </w:t>
            </w:r>
            <w:r w:rsidRPr="00880C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364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 września 2019 r. 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(§ 2 ust. 1 rozporządzenia Ministra Edukacji Narodowej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br/>
              <w:t>i Sportu z 18 kwietnia 2002 r. w sprawie organizacji roku szkolnego oraz § 2 ust. 1 rozporządzenia Ministra Edukacji Narodowej z 11 sierpnia 2017 r. w spra</w:t>
            </w:r>
            <w:r w:rsidR="00880CF2">
              <w:rPr>
                <w:rFonts w:ascii="Times New Roman" w:eastAsia="Times New Roman" w:hAnsi="Times New Roman" w:cs="Times New Roman"/>
                <w:lang w:eastAsia="pl-PL"/>
              </w:rPr>
              <w:t>wie organizacji roku szkolnego)</w:t>
            </w:r>
          </w:p>
        </w:tc>
      </w:tr>
      <w:tr w:rsidR="000E4E54" w:rsidRPr="000E4E54" w:rsidTr="000E4E54">
        <w:tc>
          <w:tcPr>
            <w:tcW w:w="665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25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Zimowa przerwa świąteczna</w:t>
            </w:r>
          </w:p>
        </w:tc>
        <w:tc>
          <w:tcPr>
            <w:tcW w:w="5364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23–31 grudnia 2019 r.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(§ 3 ust. 1 pkt 1 ww. rozporządzenia Ministra Edukacji Narodowej i Sportu z 18 kwietnia 2002 r. oraz § 3 ust. 1 pkt 1 ww. rozporządzenia Ministra Edukacji Narodowej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br/>
              <w:t>z 11 sierpnia 2017 r.)</w:t>
            </w:r>
          </w:p>
        </w:tc>
      </w:tr>
      <w:tr w:rsidR="000E4E54" w:rsidRPr="000E4E54" w:rsidTr="000E4E54">
        <w:tc>
          <w:tcPr>
            <w:tcW w:w="665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25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Ferie zimowe</w:t>
            </w:r>
          </w:p>
        </w:tc>
        <w:tc>
          <w:tcPr>
            <w:tcW w:w="5364" w:type="dxa"/>
            <w:shd w:val="clear" w:color="auto" w:fill="auto"/>
          </w:tcPr>
          <w:p w:rsid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27 stycznia–9 lutego 2020 r. 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(§ 3 ust. 1 pkt 2 ww. rozporządzenia Ministra Edukacji Narodowej i Sportu z 18 kwietnia 2002 r. oraz § 3 ust. 2 pkt 1 ww. rozporządzenia Ministra Edukacji Narodowej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br/>
              <w:t>z 11 sierpnia 2017 r.)</w:t>
            </w:r>
          </w:p>
        </w:tc>
      </w:tr>
      <w:tr w:rsidR="000E4E54" w:rsidRPr="000E4E54" w:rsidTr="006733F4">
        <w:tc>
          <w:tcPr>
            <w:tcW w:w="66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408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Wiosenna przerwa świąteczna</w:t>
            </w:r>
          </w:p>
        </w:tc>
        <w:tc>
          <w:tcPr>
            <w:tcW w:w="5777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9–14 kwietnia 2020 r. 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(§ 3 ust. 1 pkt 3 ww. rozporządzenia Ministra Edukacji Narodowej i Sportu z 18 kwietnia 2002 r. oraz § 3 ust. 1 pkt 3 ww. rozporządzenia Ministra Edukacji Narodowej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br/>
              <w:t>z 11 sierpnia 2017 r.)</w:t>
            </w:r>
          </w:p>
        </w:tc>
      </w:tr>
      <w:tr w:rsidR="000E4E54" w:rsidRPr="000E4E54" w:rsidTr="006733F4">
        <w:tc>
          <w:tcPr>
            <w:tcW w:w="66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3408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Egzamin ósmoklasisty</w:t>
            </w:r>
          </w:p>
        </w:tc>
        <w:tc>
          <w:tcPr>
            <w:tcW w:w="5777" w:type="dxa"/>
            <w:shd w:val="clear" w:color="auto" w:fill="auto"/>
          </w:tcPr>
          <w:p w:rsidR="00880CF2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21-23 kwietnia 2020 r.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(art. 9a ust. 2 pkt 10 lit. a </w:t>
            </w:r>
            <w:proofErr w:type="spellStart"/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>tiret</w:t>
            </w:r>
            <w:proofErr w:type="spellEnd"/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 pierwsze ustawy </w:t>
            </w:r>
            <w:r w:rsidR="00880CF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>z 7 września 1991 r. o systemie oświaty;</w:t>
            </w:r>
            <w:r w:rsidR="00880CF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 § 5 pkt 1 rozporządzenia Ministra Edukacji Narodowej</w:t>
            </w:r>
            <w:r w:rsidR="00880CF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 z 1 sierpnia 2017 r. w sprawie szczegółowych warunków </w:t>
            </w:r>
            <w:r w:rsidR="00880C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>i sposobu przeprowadzania egzaminu ósmoklasisty).</w:t>
            </w:r>
          </w:p>
        </w:tc>
      </w:tr>
      <w:tr w:rsidR="000E4E54" w:rsidRPr="000E4E54" w:rsidTr="000E4E54">
        <w:tc>
          <w:tcPr>
            <w:tcW w:w="665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0CF2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zajęć dydaktyczno-wychowawczych</w:t>
            </w:r>
          </w:p>
        </w:tc>
        <w:tc>
          <w:tcPr>
            <w:tcW w:w="5364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 czerwca 2020 r.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 xml:space="preserve">(§ 2 ust. 1 rozporządzenia Ministra Edukacji Narodowej </w:t>
            </w: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br/>
              <w:t>i Sportu z 18 kwietnia 2002 r. w sprawie organizacji roku szkolnego oraz § 2 ust. 1 rozporządzenia Ministra Edukacji Narodowej z 11 sierpnia 2017 r. w sprawie organizacji roku szkolnego).</w:t>
            </w:r>
          </w:p>
        </w:tc>
      </w:tr>
      <w:tr w:rsidR="000E4E54" w:rsidRPr="000E4E54" w:rsidTr="000E4E54">
        <w:tc>
          <w:tcPr>
            <w:tcW w:w="665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0CF2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lang w:eastAsia="pl-PL"/>
              </w:rPr>
              <w:t>Ferie letnie</w:t>
            </w:r>
          </w:p>
        </w:tc>
        <w:tc>
          <w:tcPr>
            <w:tcW w:w="5364" w:type="dxa"/>
            <w:shd w:val="clear" w:color="auto" w:fill="auto"/>
          </w:tcPr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 czerwca–31 sierpnia 2020 r.</w:t>
            </w:r>
          </w:p>
          <w:p w:rsidR="000E4E54" w:rsidRPr="000E4E54" w:rsidRDefault="000E4E54" w:rsidP="000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E54">
              <w:rPr>
                <w:rFonts w:ascii="Times New Roman" w:eastAsia="Times New Roman" w:hAnsi="Times New Roman" w:cs="Times New Roman"/>
                <w:lang w:eastAsia="pl-PL"/>
              </w:rPr>
              <w:t>(§ 3 ust. 1 pkt 4 rozporządzenia Ministra Edukacji Narodowej i Sportu z 18 kwietnia 2002 r. w sprawie organizacji roku szkolnego oraz § 3 ust. 1 pkt 4 rozporządzenia Ministra Edukacji Narodowej z 11 sierpnia 2017 r. w sprawie organizacji roku szkolnego).</w:t>
            </w:r>
          </w:p>
        </w:tc>
      </w:tr>
    </w:tbl>
    <w:p w:rsidR="00B740B9" w:rsidRDefault="00B740B9" w:rsidP="000E4E5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lastRenderedPageBreak/>
        <w:t>Dodatkowe dni wolne od zajęć dydaktycznych:</w:t>
      </w:r>
    </w:p>
    <w:p w:rsidR="00B740B9" w:rsidRDefault="00B740B9" w:rsidP="00B740B9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 w:rsidRPr="00B740B9">
        <w:rPr>
          <w:rFonts w:ascii="Times New Roman" w:eastAsia="Times New Roman" w:hAnsi="Times New Roman" w:cs="Arial"/>
          <w:b/>
          <w:lang w:eastAsia="pl-PL"/>
        </w:rPr>
        <w:t xml:space="preserve">14 </w:t>
      </w:r>
      <w:r>
        <w:rPr>
          <w:rFonts w:ascii="Times New Roman" w:eastAsia="Times New Roman" w:hAnsi="Times New Roman" w:cs="Arial"/>
          <w:b/>
          <w:lang w:eastAsia="pl-PL"/>
        </w:rPr>
        <w:t xml:space="preserve"> października 2019 r.- Święto Komisji Edukacji Nar</w:t>
      </w:r>
      <w:r w:rsidR="00D71D66">
        <w:rPr>
          <w:rFonts w:ascii="Times New Roman" w:eastAsia="Times New Roman" w:hAnsi="Times New Roman" w:cs="Arial"/>
          <w:b/>
          <w:lang w:eastAsia="pl-PL"/>
        </w:rPr>
        <w:t xml:space="preserve">odowej- akademia </w:t>
      </w:r>
      <w:r>
        <w:rPr>
          <w:rFonts w:ascii="Times New Roman" w:eastAsia="Times New Roman" w:hAnsi="Times New Roman" w:cs="Arial"/>
          <w:b/>
          <w:lang w:eastAsia="pl-PL"/>
        </w:rPr>
        <w:t xml:space="preserve">          </w:t>
      </w:r>
      <w:r w:rsidR="00D71D66">
        <w:rPr>
          <w:rFonts w:ascii="Times New Roman" w:eastAsia="Times New Roman" w:hAnsi="Times New Roman" w:cs="Arial"/>
          <w:b/>
          <w:lang w:eastAsia="pl-PL"/>
        </w:rPr>
        <w:t xml:space="preserve">  </w:t>
      </w:r>
    </w:p>
    <w:p w:rsidR="00B740B9" w:rsidRDefault="00B740B9" w:rsidP="00B740B9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20 grudnia 2019 r.- dzień przed zimową przerwą świąteczną –klasowe spotkania opłatkowe </w:t>
      </w:r>
    </w:p>
    <w:p w:rsidR="00B740B9" w:rsidRDefault="00B740B9" w:rsidP="00B740B9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8 kwietnia 2020 r. –dzień przed wiosenną przerwą świąteczną- klasowe spotkania wielkanocne</w:t>
      </w:r>
    </w:p>
    <w:p w:rsidR="00B740B9" w:rsidRDefault="00B740B9" w:rsidP="00B740B9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21-22 kwietnia 2020 r.- egzaminy ósmoklasisty</w:t>
      </w:r>
    </w:p>
    <w:p w:rsidR="00B740B9" w:rsidRDefault="00B740B9" w:rsidP="00B740B9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1 czerwca 2020 r.- Dzień Dziecka- Szkolny Dzień Sportu</w:t>
      </w:r>
    </w:p>
    <w:p w:rsidR="00B740B9" w:rsidRPr="00B740B9" w:rsidRDefault="00B740B9" w:rsidP="00B740B9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12 czerwca 2020 r.- dzień po święcie Boże Ciało </w:t>
      </w:r>
    </w:p>
    <w:p w:rsidR="00B740B9" w:rsidRDefault="00B740B9" w:rsidP="000E4E5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i/>
          <w:lang w:eastAsia="pl-PL"/>
        </w:rPr>
      </w:pPr>
    </w:p>
    <w:p w:rsidR="000E4E54" w:rsidRPr="000E4E54" w:rsidRDefault="000E4E54" w:rsidP="000E4E5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i/>
          <w:lang w:eastAsia="pl-PL"/>
        </w:rPr>
      </w:pPr>
      <w:r w:rsidRPr="000E4E54">
        <w:rPr>
          <w:rFonts w:ascii="Times New Roman" w:eastAsia="Times New Roman" w:hAnsi="Times New Roman" w:cs="Arial"/>
          <w:b/>
          <w:i/>
          <w:lang w:eastAsia="pl-PL"/>
        </w:rPr>
        <w:t>Źródło:</w:t>
      </w:r>
    </w:p>
    <w:p w:rsidR="000E4E54" w:rsidRPr="000E4E54" w:rsidRDefault="00D71D66" w:rsidP="000E4E5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lang w:eastAsia="pl-PL"/>
        </w:rPr>
      </w:pPr>
      <w:hyperlink r:id="rId6" w:tgtFrame="_blank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Strona internetowa Ministerstwa Edukacji Narodowej</w:t>
        </w:r>
      </w:hyperlink>
    </w:p>
    <w:p w:rsidR="000E4E54" w:rsidRPr="000E4E54" w:rsidRDefault="00D71D66" w:rsidP="000E4E5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lang w:eastAsia="pl-PL"/>
        </w:rPr>
      </w:pPr>
      <w:hyperlink r:id="rId7" w:tgtFrame="_blank" w:tooltip="Ustawa z 7 września 1991 r. o systemie oświaty (tekst jedn.: Dz.U. z 2018, poz. 1457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Ustawa z 7 września 1991 r. o systemie oświaty (j.t. Dz.U. z 2017 r. poz. 2198 ze zm.)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 xml:space="preserve"> – </w:t>
      </w:r>
      <w:hyperlink r:id="rId8" w:anchor="c_0_k_0_t_0_d_0_r_1_o_0_a_9a_u_2_p_10_l_a_i_0" w:tgtFrame="_blank" w:tooltip="Ustawa z 7 września 1991 r. o systemie oświaty (tekst jedn.: Dz.U. z 2018, poz. 1457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art. 9a ust. 2 pkt 10 lit. a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>.</w:t>
      </w:r>
    </w:p>
    <w:p w:rsidR="000E4E54" w:rsidRPr="000E4E54" w:rsidRDefault="000E4E54" w:rsidP="000E4E5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lang w:eastAsia="pl-PL"/>
        </w:rPr>
      </w:pPr>
      <w:r w:rsidRPr="000E4E54">
        <w:rPr>
          <w:rFonts w:ascii="Times New Roman" w:eastAsia="Times New Roman" w:hAnsi="Times New Roman" w:cs="Arial"/>
          <w:i/>
          <w:lang w:eastAsia="pl-PL"/>
        </w:rPr>
        <w:t>Rozporządzenie Ministra Edukacji Narodowej i Sportu z 18 kwietnia 2002 r. w sprawie organizacji roku szkolnego (Dz.U. z 2002 r. Nr 46, poz. 432 ze zm.) – § 2, § 3, § 4.</w:t>
      </w:r>
    </w:p>
    <w:p w:rsidR="000E4E54" w:rsidRPr="000E4E54" w:rsidRDefault="00D71D66" w:rsidP="000E4E5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lang w:eastAsia="pl-PL"/>
        </w:rPr>
      </w:pPr>
      <w:hyperlink r:id="rId9" w:tgtFrame="_blank" w:tooltip="Rozporządzenie Ministra Edukacji Narodowej z dnia 11 sierpnia 2017 r. w sprawie organizacji roku szkolnego (Dz.U. z 2017 r., poz. 1603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Rozporządzenie Ministra Edukacji Narodowej z 11 sierpnia 2017 r. w sprawie organizacji roku szkolnego (Dz.U. z 2017 r., poz. 1603)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 xml:space="preserve"> – </w:t>
      </w:r>
      <w:hyperlink r:id="rId10" w:anchor="c_0_k_0_t_0_d_0_r_0_o_0_a_0_g_2_u_0_p_0_l_0_i_0" w:tgtFrame="_blank" w:tooltip="Rozporządzenie Ministra Edukacji Narodowej z dnia 11 sierpnia 2017 r. w sprawie organizacji roku szkolnego (Dz.U. z 2017 r., poz. 1603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§ 2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 xml:space="preserve">, </w:t>
      </w:r>
      <w:hyperlink r:id="rId11" w:anchor="c_0_k_0_t_0_d_0_r_0_o_0_a_0_g_3_u_0_p_0_l_0_i_0" w:tgtFrame="_blank" w:tooltip="Rozporządzenie Ministra Edukacji Narodowej z dnia 11 sierpnia 2017 r. w sprawie organizacji roku szkolnego (Dz.U. z 2017 r., poz. 1603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§ 3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 xml:space="preserve">, </w:t>
      </w:r>
      <w:hyperlink r:id="rId12" w:anchor="c_0_k_0_t_0_d_0_r_0_o_0_a_0_g_4_u_0_p_0_l_0_i_0" w:tgtFrame="_blank" w:tooltip="Rozporządzenie Ministra Edukacji Narodowej z dnia 11 sierpnia 2017 r. w sprawie organizacji roku szkolnego (Dz.U. z 2017 r., poz. 1603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§ 4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>.</w:t>
      </w:r>
    </w:p>
    <w:p w:rsidR="000E4E54" w:rsidRPr="000E4E54" w:rsidRDefault="00D71D66" w:rsidP="000E4E5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lang w:eastAsia="pl-PL"/>
        </w:rPr>
      </w:pPr>
      <w:hyperlink r:id="rId13" w:tgtFrame="_blank" w:tooltip="Rozporządzenie Ministra Edukacji Narodowej z dnia 1 sierpnia 2017 r. w sprawie szczegółowych warunków i sposobu przeprowadzania egzaminu ósmoklasisty (Dz.U. z 2017 r., poz. 1512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 xml:space="preserve">Rozporządzenie Ministra Edukacji Narodowej z 1 sierpnia 2017 r. w sprawie szczegółowych warunków </w:t>
        </w:r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br/>
          <w:t xml:space="preserve">i sposobu przeprowadzania egzaminu ósmoklasisty (Dz.U. z 2017 r. poz. 1512) 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 xml:space="preserve">– </w:t>
      </w:r>
      <w:hyperlink r:id="rId14" w:anchor="c_0_k_0_t_0_d_0_r_0_o_0_a_0_g_5_u_0_p_1_l_0_i_0" w:tgtFrame="_blank" w:tooltip="Rozporządzenie Ministra Edukacji Narodowej z dnia 1 sierpnia 2017 r. w sprawie szczegółowych warunków i sposobu przeprowadzania egzaminu ósmoklasisty (Dz.U. z 2017 r., poz. 1512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§ 5 pkt 1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>.</w:t>
      </w:r>
    </w:p>
    <w:p w:rsidR="000E4E54" w:rsidRPr="000E4E54" w:rsidRDefault="00D71D66" w:rsidP="000E4E5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lang w:eastAsia="pl-PL"/>
        </w:rPr>
      </w:pPr>
      <w:hyperlink r:id="rId15" w:tgtFrame="_blank" w:tooltip="Rozporządzenie Ministra Edukacji Narodowej z dnia 21 grudnia 2016 r. w sprawie szczegółowych warunków i sposobu przeprowadzania egzaminu gimnazjalnego i egzaminu maturalnego (Dz.U. z 2016 r., poz. 2223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Rozporządzenie Ministra Edukacji Narodowej z 21 grudnia 2016 r. w sprawie szczegółowych warunków i sposobu przeprowadzania egzaminu gimnazjalnego i egzaminu maturalnego (Dz.U. z 2016 r. poz. 2223 ze zm.)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 xml:space="preserve"> – </w:t>
      </w:r>
      <w:hyperlink r:id="rId16" w:anchor="c_0_k_0_t_0_d_0_r_1_o_0_a_0_g_6_u_0_p_1_l_0_i_0" w:tgtFrame="_blank" w:tooltip="Rozporządzenie Ministra Edukacji Narodowej z dnia 21 grudnia 2016 r. w sprawie szczegółowych warunków i sposobu przeprowadzania egzaminu gimnazjalnego i egzaminu maturalnego (Dz.U. z 2016 r., poz. 2223)" w:history="1">
        <w:r w:rsidR="000E4E54" w:rsidRPr="000E4E54">
          <w:rPr>
            <w:rFonts w:ascii="Times New Roman" w:eastAsia="Times New Roman" w:hAnsi="Times New Roman" w:cs="Arial"/>
            <w:i/>
            <w:lang w:eastAsia="pl-PL"/>
          </w:rPr>
          <w:t>§ 6 pkt 1</w:t>
        </w:r>
      </w:hyperlink>
      <w:r w:rsidR="000E4E54" w:rsidRPr="000E4E54">
        <w:rPr>
          <w:rFonts w:ascii="Times New Roman" w:eastAsia="Times New Roman" w:hAnsi="Times New Roman" w:cs="Arial"/>
          <w:i/>
          <w:lang w:eastAsia="pl-PL"/>
        </w:rPr>
        <w:t>.</w:t>
      </w:r>
    </w:p>
    <w:p w:rsidR="000E4E54" w:rsidRPr="000E4E54" w:rsidRDefault="000E4E54" w:rsidP="000E4E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36AE4" w:rsidRDefault="00D71D66"/>
    <w:sectPr w:rsidR="0003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BC0"/>
    <w:multiLevelType w:val="hybridMultilevel"/>
    <w:tmpl w:val="B12A3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DA0"/>
    <w:multiLevelType w:val="hybridMultilevel"/>
    <w:tmpl w:val="781A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3B06"/>
    <w:multiLevelType w:val="hybridMultilevel"/>
    <w:tmpl w:val="27E4D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4"/>
    <w:rsid w:val="000E4E54"/>
    <w:rsid w:val="005F7AFD"/>
    <w:rsid w:val="00880CF2"/>
    <w:rsid w:val="00B740B9"/>
    <w:rsid w:val="00D71D66"/>
    <w:rsid w:val="00D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7-wrzesnia-1991-r.-o-systemie-oswiaty-tekst-jedn.-dz.u.-z-2018-poz.-1457-1429.html" TargetMode="External"/><Relationship Id="rId13" Type="http://schemas.openxmlformats.org/officeDocument/2006/relationships/hyperlink" Target="https://epedagogika.pl/akty-prawne/rozporzadzenie-ministra-edukacji-narodowej-z-dnia-1-sierpnia-2017-r.-w-sprawie-szczegolowych-warunkow-i-sposobu-przeprowadzania-egzaminu-osmoklasisty-dz.u.-z-2017-r.-poz.-1512-194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pedagogika.pl/akty-prawne/ustawa-z-7-wrzesnia-1991-r.-o-systemie-oswiaty-tekst-jedn.-dz.u.-z-2018-poz.-1457-1429.html" TargetMode="External"/><Relationship Id="rId12" Type="http://schemas.openxmlformats.org/officeDocument/2006/relationships/hyperlink" Target="https://epedagogika.pl/akty-prawne/rozporzadzenie-ministra-edukacji-narodowej-z-dnia-11-sierpnia-2017-r.-w-sprawie-organizacji-roku-szkolnego-dz.u.-z-2017-r.-poz.-1603-194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edagogika.pl/akty-prawne/rozporzadzenie-ministra-edukacji-narodowej-z-dnia-21-grudnia-2016-r.-w-sprawie-szczegolowych-warunkow-i-sposobu-przeprowadzania-egzaminu-gimnazjalnego-i-egzaminu-maturalnego-dz.u.-z-2016-r.-poz.-2223-299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kalendarz-roku-szkolnego-20192020" TargetMode="External"/><Relationship Id="rId11" Type="http://schemas.openxmlformats.org/officeDocument/2006/relationships/hyperlink" Target="https://epedagogika.pl/akty-prawne/rozporzadzenie-ministra-edukacji-narodowej-z-dnia-11-sierpnia-2017-r.-w-sprawie-organizacji-roku-szkolnego-dz.u.-z-2017-r.-poz.-1603-19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edagogika.pl/akty-prawne/rozporzadzenie-ministra-edukacji-narodowej-z-dnia-21-grudnia-2016-r.-w-sprawie-szczegolowych-warunkow-i-sposobu-przeprowadzania-egzaminu-gimnazjalnego-i-egzaminu-maturalnego-dz.u.-z-2016-r.-poz.-2223-2997.html" TargetMode="External"/><Relationship Id="rId10" Type="http://schemas.openxmlformats.org/officeDocument/2006/relationships/hyperlink" Target="https://epedagogika.pl/akty-prawne/rozporzadzenie-ministra-edukacji-narodowej-z-dnia-11-sierpnia-2017-r.-w-sprawie-organizacji-roku-szkolnego-dz.u.-z-2017-r.-poz.-1603-19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edagogika.pl/akty-prawne/rozporzadzenie-ministra-edukacji-narodowej-z-dnia-11-sierpnia-2017-r.-w-sprawie-organizacji-roku-szkolnego-dz.u.-z-2017-r.-poz.-1603-1946.html" TargetMode="External"/><Relationship Id="rId14" Type="http://schemas.openxmlformats.org/officeDocument/2006/relationships/hyperlink" Target="https://epedagogika.pl/akty-prawne/rozporzadzenie-ministra-edukacji-narodowej-z-dnia-1-sierpnia-2017-r.-w-sprawie-szczegolowych-warunkow-i-sposobu-przeprowadzania-egzaminu-osmoklasisty-dz.u.-z-2017-r.-poz.-1512-194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</dc:creator>
  <cp:lastModifiedBy>Beata Mac</cp:lastModifiedBy>
  <cp:revision>5</cp:revision>
  <dcterms:created xsi:type="dcterms:W3CDTF">2019-09-01T16:43:00Z</dcterms:created>
  <dcterms:modified xsi:type="dcterms:W3CDTF">2019-09-14T10:00:00Z</dcterms:modified>
</cp:coreProperties>
</file>